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8DC1" w14:textId="7707DAAF" w:rsidR="00CF6A6A" w:rsidRDefault="00CF6A6A" w:rsidP="00E05FB5">
      <w:pPr>
        <w:jc w:val="left"/>
        <w:rPr>
          <w:b/>
          <w:bCs/>
          <w:sz w:val="24"/>
          <w:szCs w:val="24"/>
          <w:lang w:eastAsia="x-none"/>
        </w:rPr>
      </w:pPr>
    </w:p>
    <w:p w14:paraId="6C4B937F" w14:textId="72F2111F" w:rsidR="00A91924" w:rsidRPr="004B64D8" w:rsidRDefault="00286E69" w:rsidP="00A17FA4">
      <w:pPr>
        <w:spacing w:after="180"/>
        <w:jc w:val="left"/>
        <w:rPr>
          <w:rFonts w:ascii="Myriad Pro" w:hAnsi="Myriad Pro"/>
          <w:b/>
          <w:bCs/>
          <w:sz w:val="24"/>
          <w:szCs w:val="24"/>
          <w:lang w:val="fr-FR" w:eastAsia="x-none"/>
        </w:rPr>
      </w:pPr>
      <w:r w:rsidRPr="004B64D8">
        <w:rPr>
          <w:rFonts w:ascii="Myriad Pro" w:hAnsi="Myriad Pro"/>
          <w:b/>
          <w:bCs/>
          <w:sz w:val="24"/>
          <w:szCs w:val="24"/>
          <w:lang w:val="fr-FR" w:eastAsia="x-none"/>
        </w:rPr>
        <w:t>Original</w:t>
      </w:r>
      <w:r w:rsidR="00A92E57" w:rsidRPr="004B64D8">
        <w:rPr>
          <w:rFonts w:ascii="Myriad Pro" w:hAnsi="Myriad Pro"/>
          <w:b/>
          <w:bCs/>
          <w:sz w:val="24"/>
          <w:szCs w:val="24"/>
          <w:lang w:val="fr-FR" w:eastAsia="x-none"/>
        </w:rPr>
        <w:t xml:space="preserve"> article</w:t>
      </w:r>
      <w:r w:rsidRPr="004B64D8">
        <w:rPr>
          <w:rFonts w:ascii="Myriad Pro" w:hAnsi="Myriad Pro"/>
          <w:b/>
          <w:bCs/>
          <w:sz w:val="24"/>
          <w:szCs w:val="24"/>
          <w:lang w:val="fr-FR" w:eastAsia="x-none"/>
        </w:rPr>
        <w:t>/</w:t>
      </w:r>
      <w:proofErr w:type="spellStart"/>
      <w:r w:rsidRPr="004B64D8">
        <w:rPr>
          <w:rFonts w:ascii="Myriad Pro" w:hAnsi="Myriad Pro"/>
          <w:b/>
          <w:bCs/>
          <w:sz w:val="24"/>
          <w:szCs w:val="24"/>
          <w:lang w:val="fr-FR" w:eastAsia="x-none"/>
        </w:rPr>
        <w:t>Review</w:t>
      </w:r>
      <w:proofErr w:type="spellEnd"/>
      <w:r w:rsidRPr="004B64D8">
        <w:rPr>
          <w:rFonts w:ascii="Myriad Pro" w:hAnsi="Myriad Pro"/>
          <w:b/>
          <w:bCs/>
          <w:sz w:val="24"/>
          <w:szCs w:val="24"/>
          <w:lang w:val="fr-FR" w:eastAsia="x-none"/>
        </w:rPr>
        <w:t xml:space="preserve"> article</w:t>
      </w:r>
    </w:p>
    <w:p w14:paraId="55F10DB0" w14:textId="00DBDC77" w:rsidR="003A622F" w:rsidRPr="004B64D8" w:rsidRDefault="00286E69" w:rsidP="003A622F">
      <w:pPr>
        <w:jc w:val="left"/>
        <w:rPr>
          <w:szCs w:val="22"/>
          <w:lang w:val="fr-FR"/>
        </w:rPr>
      </w:pPr>
      <w:r w:rsidRPr="004B64D8">
        <w:rPr>
          <w:szCs w:val="22"/>
          <w:lang w:val="fr-FR"/>
        </w:rPr>
        <w:t>UDC</w:t>
      </w:r>
      <w:r w:rsidR="00A91924" w:rsidRPr="004B64D8">
        <w:rPr>
          <w:szCs w:val="22"/>
          <w:lang w:val="fr-FR"/>
        </w:rPr>
        <w:t xml:space="preserve"> </w:t>
      </w:r>
      <w:r w:rsidRPr="004B64D8">
        <w:rPr>
          <w:szCs w:val="22"/>
          <w:lang w:val="fr-FR"/>
        </w:rPr>
        <w:t>XXX</w:t>
      </w:r>
    </w:p>
    <w:p w14:paraId="2A664DFF" w14:textId="58CD5AE5" w:rsidR="00A91924" w:rsidRPr="00A92E57" w:rsidRDefault="00A91924" w:rsidP="003A622F">
      <w:pPr>
        <w:spacing w:after="240"/>
        <w:jc w:val="left"/>
        <w:rPr>
          <w:rFonts w:eastAsia="Calibri"/>
          <w:szCs w:val="22"/>
          <w:lang w:val="en-US"/>
        </w:rPr>
      </w:pPr>
      <w:r w:rsidRPr="00A92E57">
        <w:rPr>
          <w:szCs w:val="22"/>
          <w:shd w:val="clear" w:color="auto" w:fill="FFFFFF"/>
          <w:lang w:val="en-US"/>
        </w:rPr>
        <w:t>https://doi.org/</w:t>
      </w:r>
      <w:r w:rsidRPr="00A92E57">
        <w:rPr>
          <w:rFonts w:eastAsia="Calibri"/>
          <w:szCs w:val="22"/>
          <w:lang w:val="en-US"/>
        </w:rPr>
        <w:t>10.26907/</w:t>
      </w:r>
      <w:r w:rsidR="00FC18ED" w:rsidRPr="00A92E57">
        <w:rPr>
          <w:rFonts w:eastAsia="Calibri"/>
          <w:szCs w:val="22"/>
          <w:lang w:val="en-US"/>
        </w:rPr>
        <w:t>2541-7738</w:t>
      </w:r>
      <w:r w:rsidRPr="00A92E57">
        <w:rPr>
          <w:rFonts w:eastAsia="Calibri"/>
          <w:szCs w:val="22"/>
          <w:lang w:val="en-US"/>
        </w:rPr>
        <w:t>.</w:t>
      </w:r>
    </w:p>
    <w:p w14:paraId="4B90853A" w14:textId="1339F8D4" w:rsidR="00434883" w:rsidRPr="00A92E57" w:rsidRDefault="00286E69" w:rsidP="003735F6">
      <w:pPr>
        <w:spacing w:line="264" w:lineRule="auto"/>
        <w:jc w:val="center"/>
        <w:rPr>
          <w:rFonts w:ascii="Myriad Pro" w:hAnsi="Myriad Pro" w:cs="Lucida Sans Unicode"/>
          <w:b/>
          <w:sz w:val="28"/>
          <w:szCs w:val="28"/>
          <w:lang w:val="en-US"/>
        </w:rPr>
      </w:pPr>
      <w:bookmarkStart w:id="0" w:name="_Hlk129709232"/>
      <w:r w:rsidRPr="00A92E57">
        <w:rPr>
          <w:rFonts w:ascii="Myriad Pro" w:hAnsi="Myriad Pro" w:cs="Lucida Sans Unicode"/>
          <w:b/>
          <w:sz w:val="28"/>
          <w:szCs w:val="28"/>
          <w:lang w:val="en-US"/>
        </w:rPr>
        <w:t>Article title</w:t>
      </w:r>
    </w:p>
    <w:p w14:paraId="4216782A" w14:textId="77777777" w:rsidR="00C275C3" w:rsidRPr="00A92E57" w:rsidRDefault="00C275C3" w:rsidP="00434883">
      <w:pPr>
        <w:jc w:val="center"/>
        <w:rPr>
          <w:rFonts w:ascii="Myriad Pro" w:hAnsi="Myriad Pro" w:cs="Lucida Sans Unicode"/>
          <w:b/>
          <w:sz w:val="26"/>
          <w:szCs w:val="26"/>
          <w:lang w:val="en-US"/>
        </w:rPr>
      </w:pPr>
    </w:p>
    <w:bookmarkEnd w:id="0"/>
    <w:p w14:paraId="36AA7EB6" w14:textId="049ECEBF" w:rsidR="00CF6A6A" w:rsidRPr="00A92E57" w:rsidRDefault="00286E69" w:rsidP="00C275C3">
      <w:pPr>
        <w:spacing w:after="60"/>
        <w:jc w:val="center"/>
        <w:rPr>
          <w:rFonts w:ascii="Myriad Pro" w:hAnsi="Myriad Pro" w:cs="Lucida Sans Unicode"/>
          <w:b/>
          <w:bCs/>
          <w:iCs/>
          <w:sz w:val="24"/>
          <w:szCs w:val="24"/>
          <w:vertAlign w:val="superscript"/>
          <w:lang w:val="en-US"/>
        </w:rPr>
      </w:pPr>
      <w:r w:rsidRPr="00A92E57">
        <w:rPr>
          <w:rFonts w:ascii="Myriad Pro" w:hAnsi="Myriad Pro" w:cs="Lucida Sans Unicode"/>
          <w:b/>
          <w:bCs/>
          <w:iCs/>
          <w:szCs w:val="22"/>
          <w:lang w:val="en-US"/>
        </w:rPr>
        <w:t>A</w:t>
      </w:r>
      <w:r w:rsidR="00467994" w:rsidRPr="00A92E57">
        <w:rPr>
          <w:rFonts w:ascii="Myriad Pro" w:hAnsi="Myriad Pro" w:cs="Lucida Sans Unicode"/>
          <w:b/>
          <w:bCs/>
          <w:iCs/>
          <w:szCs w:val="22"/>
          <w:lang w:val="en-US"/>
        </w:rPr>
        <w:t>.</w:t>
      </w:r>
      <w:r w:rsidRPr="00A92E57">
        <w:rPr>
          <w:rFonts w:ascii="Myriad Pro" w:hAnsi="Myriad Pro" w:cs="Lucida Sans Unicode"/>
          <w:b/>
          <w:bCs/>
          <w:iCs/>
          <w:szCs w:val="22"/>
          <w:lang w:val="en-US"/>
        </w:rPr>
        <w:t>A</w:t>
      </w:r>
      <w:r w:rsidR="00467994" w:rsidRPr="00A92E57">
        <w:rPr>
          <w:rFonts w:ascii="Myriad Pro" w:hAnsi="Myriad Pro" w:cs="Lucida Sans Unicode"/>
          <w:b/>
          <w:bCs/>
          <w:iCs/>
          <w:szCs w:val="22"/>
          <w:lang w:val="en-US"/>
        </w:rPr>
        <w:t xml:space="preserve">. </w:t>
      </w:r>
      <w:r w:rsidRPr="00A92E57">
        <w:rPr>
          <w:rFonts w:ascii="Myriad Pro" w:hAnsi="Myriad Pro" w:cs="Lucida Sans Unicode"/>
          <w:b/>
          <w:bCs/>
          <w:iCs/>
          <w:szCs w:val="22"/>
          <w:lang w:val="en-US"/>
        </w:rPr>
        <w:t>Author</w:t>
      </w:r>
      <w:r w:rsidR="00CF6A6A" w:rsidRPr="00A92E57">
        <w:rPr>
          <w:rFonts w:ascii="Myriad Pro" w:hAnsi="Myriad Pro" w:cs="Lucida Sans Unicode"/>
          <w:b/>
          <w:bCs/>
          <w:iCs/>
          <w:szCs w:val="22"/>
          <w:vertAlign w:val="superscript"/>
          <w:lang w:val="en-US"/>
        </w:rPr>
        <w:t>1</w:t>
      </w:r>
      <w:r w:rsidRPr="00A92E57">
        <w:rPr>
          <w:rFonts w:ascii="Myriad Pro" w:hAnsi="Myriad Pro" w:cs="Lucida Sans Unicode"/>
          <w:b/>
          <w:bCs/>
          <w:iCs/>
          <w:szCs w:val="22"/>
          <w:lang w:val="en-US"/>
        </w:rPr>
        <w:t>,</w:t>
      </w:r>
      <w:r w:rsidR="00CF6A6A" w:rsidRPr="00A92E57">
        <w:rPr>
          <w:rFonts w:ascii="Myriad Pro" w:hAnsi="Myriad Pro" w:cs="Lucida Sans Unicode"/>
          <w:b/>
          <w:bCs/>
          <w:iCs/>
          <w:szCs w:val="22"/>
          <w:lang w:val="en-US"/>
        </w:rPr>
        <w:t xml:space="preserve"> </w:t>
      </w:r>
      <w:r w:rsidRPr="00A92E57">
        <w:rPr>
          <w:rFonts w:ascii="Myriad Pro" w:hAnsi="Myriad Pro" w:cs="Lucida Sans Unicode"/>
          <w:b/>
          <w:bCs/>
          <w:iCs/>
          <w:szCs w:val="22"/>
          <w:lang w:val="en-US"/>
        </w:rPr>
        <w:t>B</w:t>
      </w:r>
      <w:r w:rsidR="00467994" w:rsidRPr="00A92E57">
        <w:rPr>
          <w:rFonts w:ascii="Myriad Pro" w:hAnsi="Myriad Pro" w:cs="Lucida Sans Unicode"/>
          <w:b/>
          <w:bCs/>
          <w:iCs/>
          <w:szCs w:val="22"/>
          <w:lang w:val="en-US"/>
        </w:rPr>
        <w:t>.</w:t>
      </w:r>
      <w:r w:rsidRPr="00A92E57">
        <w:rPr>
          <w:rFonts w:ascii="Myriad Pro" w:hAnsi="Myriad Pro" w:cs="Lucida Sans Unicode"/>
          <w:b/>
          <w:bCs/>
          <w:iCs/>
          <w:szCs w:val="22"/>
          <w:lang w:val="en-US"/>
        </w:rPr>
        <w:t>B.</w:t>
      </w:r>
      <w:r w:rsidR="00467994" w:rsidRPr="00A92E57">
        <w:rPr>
          <w:rFonts w:ascii="Myriad Pro" w:hAnsi="Myriad Pro" w:cs="Lucida Sans Unicode"/>
          <w:b/>
          <w:bCs/>
          <w:iCs/>
          <w:szCs w:val="22"/>
          <w:lang w:val="en-US"/>
        </w:rPr>
        <w:t xml:space="preserve"> </w:t>
      </w:r>
      <w:r w:rsidRPr="00A92E57">
        <w:rPr>
          <w:rFonts w:ascii="Myriad Pro" w:hAnsi="Myriad Pro" w:cs="Lucida Sans Unicode"/>
          <w:b/>
          <w:bCs/>
          <w:iCs/>
          <w:szCs w:val="22"/>
          <w:lang w:val="en-US"/>
        </w:rPr>
        <w:t>Author</w:t>
      </w:r>
      <w:r w:rsidR="00CF6A6A" w:rsidRPr="00A92E57">
        <w:rPr>
          <w:rFonts w:ascii="Myriad Pro" w:hAnsi="Myriad Pro" w:cs="Lucida Sans Unicode"/>
          <w:b/>
          <w:bCs/>
          <w:iCs/>
          <w:szCs w:val="22"/>
          <w:vertAlign w:val="superscript"/>
          <w:lang w:val="en-US"/>
        </w:rPr>
        <w:t>2</w:t>
      </w:r>
      <w:r w:rsidR="00032C7E" w:rsidRPr="00A92E57">
        <w:rPr>
          <w:rFonts w:ascii="Myriad Pro" w:hAnsi="Myriad Pro" w:cs="Lucida Sans Unicode"/>
          <w:b/>
          <w:bCs/>
          <w:iCs/>
          <w:szCs w:val="22"/>
          <w:vertAlign w:val="superscript"/>
          <w:lang w:val="en-US"/>
        </w:rPr>
        <w:t xml:space="preserve"> </w:t>
      </w:r>
      <w:r w:rsidR="003A622F" w:rsidRPr="00A92E57">
        <w:rPr>
          <w:rFonts w:ascii="Wingdings" w:hAnsi="Wingdings" w:cs="Lucida Sans Unicode"/>
          <w:noProof/>
          <w:sz w:val="28"/>
          <w:szCs w:val="28"/>
          <w:vertAlign w:val="superscript"/>
        </w:rPr>
        <w:t>*</w:t>
      </w:r>
    </w:p>
    <w:p w14:paraId="15EBAE43" w14:textId="7FEB994C" w:rsidR="00286E69" w:rsidRPr="00A92E57" w:rsidRDefault="00CF6A6A" w:rsidP="00286E69">
      <w:pPr>
        <w:spacing w:line="252" w:lineRule="auto"/>
        <w:jc w:val="center"/>
        <w:rPr>
          <w:i/>
          <w:iCs/>
          <w:szCs w:val="22"/>
          <w:lang w:val="en-US" w:eastAsia="x-none"/>
        </w:rPr>
      </w:pPr>
      <w:r w:rsidRPr="00A92E57">
        <w:rPr>
          <w:szCs w:val="22"/>
          <w:vertAlign w:val="superscript"/>
          <w:lang w:val="en-US" w:eastAsia="x-none"/>
        </w:rPr>
        <w:t>1</w:t>
      </w:r>
      <w:r w:rsidR="00286E69" w:rsidRPr="00A92E57">
        <w:rPr>
          <w:i/>
          <w:iCs/>
          <w:szCs w:val="22"/>
          <w:lang w:val="en-US" w:eastAsia="x-none"/>
        </w:rPr>
        <w:t>Affiliation, City, Country</w:t>
      </w:r>
    </w:p>
    <w:p w14:paraId="71D592FE" w14:textId="2193BE18" w:rsidR="00CF6A6A" w:rsidRPr="00A92E57" w:rsidRDefault="00CF6A6A" w:rsidP="00CF6A6A">
      <w:pPr>
        <w:spacing w:line="252" w:lineRule="auto"/>
        <w:jc w:val="center"/>
        <w:rPr>
          <w:i/>
          <w:iCs/>
          <w:szCs w:val="22"/>
          <w:lang w:val="en-US" w:eastAsia="x-none"/>
        </w:rPr>
      </w:pPr>
      <w:r w:rsidRPr="00A92E57">
        <w:rPr>
          <w:iCs/>
          <w:szCs w:val="22"/>
          <w:vertAlign w:val="superscript"/>
          <w:lang w:val="en-US" w:eastAsia="x-none"/>
        </w:rPr>
        <w:t>2</w:t>
      </w:r>
      <w:r w:rsidR="00286E69" w:rsidRPr="00A92E57">
        <w:rPr>
          <w:bCs/>
          <w:i/>
          <w:szCs w:val="22"/>
          <w:lang w:val="en-US" w:eastAsia="x-none"/>
        </w:rPr>
        <w:t>Affiliation, City, Country</w:t>
      </w:r>
    </w:p>
    <w:p w14:paraId="528EEEF6" w14:textId="785D76CA" w:rsidR="002F0E54" w:rsidRPr="00A92E57" w:rsidRDefault="006C225B" w:rsidP="00BD4B99">
      <w:pPr>
        <w:spacing w:before="120" w:line="252" w:lineRule="auto"/>
        <w:jc w:val="center"/>
        <w:rPr>
          <w:i/>
          <w:iCs/>
          <w:szCs w:val="22"/>
          <w:lang w:val="en-US"/>
        </w:rPr>
      </w:pPr>
      <w:r w:rsidRPr="00A92E57">
        <w:rPr>
          <w:rFonts w:ascii="Wingdings" w:hAnsi="Wingdings" w:cs="Lucida Sans Unicode"/>
          <w:noProof/>
          <w:sz w:val="28"/>
          <w:szCs w:val="28"/>
          <w:vertAlign w:val="superscript"/>
        </w:rPr>
        <w:t>*</w:t>
      </w:r>
      <w:bookmarkStart w:id="1" w:name="_Hlk193936328"/>
      <w:r w:rsidR="00D36299" w:rsidRPr="00A92E57">
        <w:rPr>
          <w:i/>
          <w:iCs/>
          <w:lang w:val="en-US"/>
        </w:rPr>
        <w:t>corresponding author’s e-mail address</w:t>
      </w:r>
      <w:bookmarkEnd w:id="1"/>
    </w:p>
    <w:p w14:paraId="4A483AA5" w14:textId="77777777" w:rsidR="00FE0F1A" w:rsidRPr="00A92E57" w:rsidRDefault="00FE0F1A" w:rsidP="006C225B">
      <w:pPr>
        <w:spacing w:line="252" w:lineRule="auto"/>
        <w:jc w:val="center"/>
        <w:rPr>
          <w:i/>
          <w:iCs/>
          <w:szCs w:val="22"/>
          <w:lang w:val="en-US" w:eastAsia="x-none"/>
        </w:rPr>
      </w:pPr>
    </w:p>
    <w:p w14:paraId="4231BCD5" w14:textId="727CBC03" w:rsidR="00A91924" w:rsidRPr="00D36299" w:rsidRDefault="00D36299" w:rsidP="00A91924">
      <w:pPr>
        <w:spacing w:after="120"/>
        <w:jc w:val="center"/>
        <w:rPr>
          <w:rFonts w:ascii="Myriad Pro" w:hAnsi="Myriad Pro" w:cs="Lucida Sans Unicode"/>
          <w:b/>
          <w:szCs w:val="22"/>
          <w:lang w:val="en-US"/>
        </w:rPr>
      </w:pPr>
      <w:r w:rsidRPr="00A92E57">
        <w:rPr>
          <w:rFonts w:ascii="Myriad Pro" w:hAnsi="Myriad Pro" w:cs="Lucida Sans Unicode"/>
          <w:b/>
          <w:szCs w:val="22"/>
          <w:lang w:val="en-US"/>
        </w:rPr>
        <w:t>Abstract</w:t>
      </w:r>
    </w:p>
    <w:p w14:paraId="09261292" w14:textId="02510518" w:rsidR="00A91924" w:rsidRPr="00A92E57" w:rsidRDefault="002966AE" w:rsidP="002966AE">
      <w:pPr>
        <w:spacing w:line="264" w:lineRule="auto"/>
        <w:ind w:firstLine="386"/>
        <w:rPr>
          <w:szCs w:val="22"/>
          <w:lang w:val="en-US"/>
        </w:rPr>
      </w:pPr>
      <w:r w:rsidRPr="00A92E57">
        <w:rPr>
          <w:szCs w:val="22"/>
          <w:lang w:val="en-US"/>
        </w:rPr>
        <w:t xml:space="preserve">Text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00467994" w:rsidRPr="00A92E57">
        <w:rPr>
          <w:szCs w:val="22"/>
          <w:lang w:val="en-US"/>
        </w:rPr>
        <w:t xml:space="preserve"> (100</w:t>
      </w:r>
      <w:r w:rsidRPr="00A92E57">
        <w:rPr>
          <w:szCs w:val="22"/>
          <w:lang w:val="en-US"/>
        </w:rPr>
        <w:t>–</w:t>
      </w:r>
      <w:r w:rsidR="00467994" w:rsidRPr="00A92E57">
        <w:rPr>
          <w:szCs w:val="22"/>
          <w:lang w:val="en-US"/>
        </w:rPr>
        <w:t xml:space="preserve">150 </w:t>
      </w:r>
      <w:r w:rsidRPr="00A92E57">
        <w:rPr>
          <w:szCs w:val="22"/>
          <w:lang w:val="en-US"/>
        </w:rPr>
        <w:t>words</w:t>
      </w:r>
      <w:r w:rsidR="00467994" w:rsidRPr="00A92E57">
        <w:rPr>
          <w:szCs w:val="22"/>
          <w:lang w:val="en-US"/>
        </w:rPr>
        <w:t>)</w:t>
      </w:r>
      <w:r w:rsidR="00A91924" w:rsidRPr="00A92E57">
        <w:rPr>
          <w:szCs w:val="22"/>
          <w:lang w:val="en-US"/>
        </w:rPr>
        <w:t>.</w:t>
      </w:r>
    </w:p>
    <w:p w14:paraId="58BA604C" w14:textId="594DF172" w:rsidR="00FE0F1A" w:rsidRPr="00A92E57" w:rsidRDefault="002966AE" w:rsidP="003A622F">
      <w:pPr>
        <w:spacing w:before="60" w:line="264" w:lineRule="auto"/>
        <w:ind w:firstLine="386"/>
        <w:rPr>
          <w:bCs/>
          <w:iCs/>
          <w:lang w:val="en-US"/>
        </w:rPr>
      </w:pPr>
      <w:r w:rsidRPr="00A92E57">
        <w:rPr>
          <w:rFonts w:ascii="Myriad Pro" w:hAnsi="Myriad Pro"/>
          <w:b/>
          <w:szCs w:val="22"/>
          <w:lang w:val="en-US"/>
        </w:rPr>
        <w:t>Keywords</w:t>
      </w:r>
      <w:r w:rsidR="00A91924" w:rsidRPr="00A92E57">
        <w:rPr>
          <w:rFonts w:ascii="Myriad Pro" w:hAnsi="Myriad Pro"/>
          <w:b/>
          <w:bCs/>
          <w:szCs w:val="22"/>
          <w:lang w:val="en-US"/>
        </w:rPr>
        <w:t>:</w:t>
      </w:r>
      <w:r w:rsidR="00A91924" w:rsidRPr="00A92E57">
        <w:rPr>
          <w:b/>
          <w:bCs/>
          <w:szCs w:val="22"/>
          <w:lang w:val="en-US"/>
        </w:rPr>
        <w:t xml:space="preserve"> </w:t>
      </w:r>
      <w:r w:rsidR="00467994" w:rsidRPr="00A92E57">
        <w:rPr>
          <w:szCs w:val="22"/>
          <w:lang w:val="en-US"/>
        </w:rPr>
        <w:t>(</w:t>
      </w:r>
      <w:r w:rsidRPr="00A92E57">
        <w:rPr>
          <w:szCs w:val="22"/>
          <w:lang w:val="en-US"/>
        </w:rPr>
        <w:t>up to 10 word combinations</w:t>
      </w:r>
      <w:r w:rsidR="00467994" w:rsidRPr="00A92E57">
        <w:rPr>
          <w:szCs w:val="22"/>
          <w:lang w:val="en-US"/>
        </w:rPr>
        <w:t>)</w:t>
      </w:r>
    </w:p>
    <w:p w14:paraId="010D2B04" w14:textId="77777777" w:rsidR="00FE0F1A" w:rsidRPr="00A92E57" w:rsidRDefault="00FE0F1A" w:rsidP="00FE0F1A">
      <w:pPr>
        <w:spacing w:line="252" w:lineRule="auto"/>
        <w:ind w:firstLine="386"/>
        <w:rPr>
          <w:lang w:val="en-US"/>
        </w:rPr>
      </w:pPr>
    </w:p>
    <w:p w14:paraId="5086D488" w14:textId="6C0C6CCA" w:rsidR="002F0E54" w:rsidRPr="00A92E57" w:rsidRDefault="002966AE" w:rsidP="00FE0F1A">
      <w:pPr>
        <w:spacing w:before="60" w:line="264" w:lineRule="auto"/>
        <w:ind w:firstLine="386"/>
        <w:rPr>
          <w:szCs w:val="22"/>
          <w:lang w:val="en-US"/>
        </w:rPr>
      </w:pPr>
      <w:r w:rsidRPr="00A92E57">
        <w:rPr>
          <w:rFonts w:ascii="Myriad Pro" w:hAnsi="Myriad Pro"/>
          <w:b/>
          <w:bCs/>
          <w:lang w:val="en-US"/>
        </w:rPr>
        <w:t>Acknowledgments.</w:t>
      </w:r>
      <w:r w:rsidR="008B15CC" w:rsidRPr="00A92E57">
        <w:rPr>
          <w:szCs w:val="22"/>
          <w:lang w:val="en-US"/>
        </w:rPr>
        <w:t xml:space="preserve"> </w:t>
      </w:r>
      <w:r w:rsidRPr="00A92E57">
        <w:rPr>
          <w:szCs w:val="22"/>
          <w:lang w:val="en-US"/>
        </w:rPr>
        <w:t xml:space="preserve">Text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Pr="00A92E57">
        <w:rPr>
          <w:szCs w:val="22"/>
          <w:lang w:val="en-US"/>
        </w:rPr>
        <w:t xml:space="preserve"> </w:t>
      </w:r>
      <w:proofErr w:type="spellStart"/>
      <w:r w:rsidRPr="00A92E57">
        <w:rPr>
          <w:szCs w:val="22"/>
          <w:lang w:val="en-US"/>
        </w:rPr>
        <w:t>text</w:t>
      </w:r>
      <w:proofErr w:type="spellEnd"/>
      <w:r w:rsidR="00F40218" w:rsidRPr="00A92E57">
        <w:rPr>
          <w:szCs w:val="22"/>
          <w:lang w:val="en-US"/>
        </w:rPr>
        <w:t xml:space="preserve"> (if any)</w:t>
      </w:r>
      <w:r w:rsidRPr="00A92E57">
        <w:rPr>
          <w:szCs w:val="22"/>
          <w:lang w:val="en-US"/>
        </w:rPr>
        <w:t>.</w:t>
      </w:r>
    </w:p>
    <w:p w14:paraId="0005CFB1" w14:textId="77777777" w:rsidR="00E10472" w:rsidRPr="00A92E57" w:rsidRDefault="00E10472" w:rsidP="002F0E54">
      <w:pPr>
        <w:spacing w:line="264" w:lineRule="auto"/>
        <w:ind w:firstLine="386"/>
        <w:rPr>
          <w:szCs w:val="22"/>
          <w:lang w:val="en-US"/>
        </w:rPr>
      </w:pPr>
    </w:p>
    <w:p w14:paraId="4DE4F558" w14:textId="77777777" w:rsidR="00A91924" w:rsidRPr="00A92E57" w:rsidRDefault="00A91924" w:rsidP="00BF00E4">
      <w:pPr>
        <w:pBdr>
          <w:top w:val="single" w:sz="4" w:space="2" w:color="auto"/>
          <w:bottom w:val="single" w:sz="4" w:space="5" w:color="auto"/>
        </w:pBdr>
        <w:spacing w:line="264" w:lineRule="auto"/>
        <w:rPr>
          <w:rFonts w:ascii="Lucida Sans Unicode" w:hAnsi="Lucida Sans Unicode" w:cs="Lucida Sans Unicode"/>
          <w:b/>
          <w:i/>
          <w:sz w:val="6"/>
          <w:szCs w:val="6"/>
          <w:shd w:val="clear" w:color="auto" w:fill="FDFDFD"/>
          <w:lang w:val="en-US"/>
        </w:rPr>
      </w:pPr>
    </w:p>
    <w:p w14:paraId="51FB4D71" w14:textId="6B3E2207" w:rsidR="00B60BFE" w:rsidRPr="00261D45" w:rsidRDefault="002966AE" w:rsidP="00BF00E4">
      <w:pPr>
        <w:pBdr>
          <w:top w:val="single" w:sz="4" w:space="2" w:color="auto"/>
          <w:bottom w:val="single" w:sz="4" w:space="5" w:color="auto"/>
        </w:pBdr>
        <w:rPr>
          <w:szCs w:val="22"/>
          <w:shd w:val="clear" w:color="auto" w:fill="FDFDFD"/>
          <w:lang w:val="en-US"/>
        </w:rPr>
      </w:pPr>
      <w:r w:rsidRPr="00A92E57">
        <w:rPr>
          <w:rFonts w:ascii="Myriad Pro" w:hAnsi="Myriad Pro"/>
          <w:b/>
          <w:iCs/>
          <w:szCs w:val="22"/>
          <w:shd w:val="clear" w:color="auto" w:fill="FDFDFD"/>
          <w:lang w:val="en-US"/>
        </w:rPr>
        <w:t>For citation</w:t>
      </w:r>
      <w:r w:rsidR="00A91924" w:rsidRPr="00A92E57">
        <w:rPr>
          <w:rFonts w:ascii="Myriad Pro" w:hAnsi="Myriad Pro"/>
          <w:b/>
          <w:szCs w:val="22"/>
          <w:shd w:val="clear" w:color="auto" w:fill="FDFDFD"/>
          <w:lang w:val="en-US"/>
        </w:rPr>
        <w:t>:</w:t>
      </w:r>
      <w:r w:rsidR="00A91924" w:rsidRPr="00A92E57">
        <w:rPr>
          <w:szCs w:val="22"/>
          <w:lang w:val="en-US"/>
        </w:rPr>
        <w:t xml:space="preserve"> </w:t>
      </w:r>
      <w:r w:rsidRPr="00A92E57">
        <w:rPr>
          <w:szCs w:val="22"/>
          <w:shd w:val="clear" w:color="auto" w:fill="FDFDFD"/>
          <w:lang w:val="en-US"/>
        </w:rPr>
        <w:t>Author</w:t>
      </w:r>
      <w:r w:rsidR="00A91924" w:rsidRPr="00A92E57">
        <w:rPr>
          <w:szCs w:val="22"/>
          <w:shd w:val="clear" w:color="auto" w:fill="FDFDFD"/>
          <w:lang w:val="en-US"/>
        </w:rPr>
        <w:t xml:space="preserve"> </w:t>
      </w:r>
      <w:r w:rsidRPr="00A92E57">
        <w:rPr>
          <w:szCs w:val="22"/>
          <w:shd w:val="clear" w:color="auto" w:fill="FDFDFD"/>
          <w:lang w:val="en-US"/>
        </w:rPr>
        <w:t>A.A., Author</w:t>
      </w:r>
      <w:r w:rsidR="00467994" w:rsidRPr="00A92E57">
        <w:rPr>
          <w:szCs w:val="22"/>
          <w:shd w:val="clear" w:color="auto" w:fill="FDFDFD"/>
          <w:lang w:val="en-US"/>
        </w:rPr>
        <w:t xml:space="preserve"> </w:t>
      </w:r>
      <w:r w:rsidRPr="00A92E57">
        <w:rPr>
          <w:szCs w:val="22"/>
          <w:shd w:val="clear" w:color="auto" w:fill="FDFDFD"/>
          <w:lang w:val="en-US"/>
        </w:rPr>
        <w:t>B.B.</w:t>
      </w:r>
      <w:r w:rsidR="00A91924" w:rsidRPr="00A92E57">
        <w:rPr>
          <w:i/>
          <w:iCs/>
          <w:szCs w:val="22"/>
          <w:shd w:val="clear" w:color="auto" w:fill="FDFDFD"/>
          <w:lang w:val="en-US"/>
        </w:rPr>
        <w:t xml:space="preserve"> </w:t>
      </w:r>
      <w:r w:rsidRPr="00A92E57">
        <w:rPr>
          <w:iCs/>
          <w:szCs w:val="22"/>
          <w:shd w:val="clear" w:color="auto" w:fill="FDFDFD"/>
          <w:lang w:val="en-US"/>
        </w:rPr>
        <w:t>Article title</w:t>
      </w:r>
      <w:r w:rsidR="001869D0" w:rsidRPr="00A92E57">
        <w:rPr>
          <w:iCs/>
          <w:szCs w:val="22"/>
          <w:shd w:val="clear" w:color="auto" w:fill="FDFDFD"/>
          <w:lang w:val="en-US"/>
        </w:rPr>
        <w:t>.</w:t>
      </w:r>
      <w:r w:rsidR="00A91924" w:rsidRPr="00A92E57">
        <w:rPr>
          <w:bCs/>
          <w:iCs/>
          <w:szCs w:val="22"/>
          <w:shd w:val="clear" w:color="auto" w:fill="FDFDFD"/>
          <w:lang w:val="en-US"/>
        </w:rPr>
        <w:t xml:space="preserve"> </w:t>
      </w:r>
      <w:r w:rsidR="001869D0" w:rsidRPr="00A92E57">
        <w:rPr>
          <w:i/>
          <w:szCs w:val="22"/>
          <w:shd w:val="clear" w:color="auto" w:fill="FDFDFD"/>
          <w:lang w:val="en-US"/>
        </w:rPr>
        <w:t xml:space="preserve">Uchenye Zapiski </w:t>
      </w:r>
      <w:proofErr w:type="spellStart"/>
      <w:r w:rsidR="001869D0" w:rsidRPr="00A92E57">
        <w:rPr>
          <w:i/>
          <w:szCs w:val="22"/>
          <w:shd w:val="clear" w:color="auto" w:fill="FDFDFD"/>
          <w:lang w:val="en-US"/>
        </w:rPr>
        <w:t>Kazanskogo</w:t>
      </w:r>
      <w:proofErr w:type="spellEnd"/>
      <w:r w:rsidR="001869D0" w:rsidRPr="00A92E57">
        <w:rPr>
          <w:i/>
          <w:szCs w:val="22"/>
          <w:shd w:val="clear" w:color="auto" w:fill="FDFDFD"/>
          <w:lang w:val="en-US"/>
        </w:rPr>
        <w:t xml:space="preserve"> </w:t>
      </w:r>
      <w:proofErr w:type="spellStart"/>
      <w:r w:rsidR="001869D0" w:rsidRPr="00A92E57">
        <w:rPr>
          <w:i/>
          <w:szCs w:val="22"/>
          <w:shd w:val="clear" w:color="auto" w:fill="FDFDFD"/>
          <w:lang w:val="en-US"/>
        </w:rPr>
        <w:t>Universiteta</w:t>
      </w:r>
      <w:proofErr w:type="spellEnd"/>
      <w:r w:rsidR="00A91924" w:rsidRPr="00A92E57">
        <w:rPr>
          <w:i/>
          <w:iCs/>
          <w:szCs w:val="22"/>
          <w:shd w:val="clear" w:color="auto" w:fill="FDFDFD"/>
          <w:lang w:val="en-US"/>
        </w:rPr>
        <w:t xml:space="preserve">. </w:t>
      </w:r>
      <w:r w:rsidR="001869D0" w:rsidRPr="00A92E57">
        <w:rPr>
          <w:i/>
          <w:iCs/>
          <w:szCs w:val="22"/>
          <w:shd w:val="clear" w:color="auto" w:fill="FDFDFD"/>
          <w:lang w:val="en-US"/>
        </w:rPr>
        <w:t xml:space="preserve">Seriya </w:t>
      </w:r>
      <w:proofErr w:type="spellStart"/>
      <w:r w:rsidR="001869D0" w:rsidRPr="00A92E57">
        <w:rPr>
          <w:i/>
          <w:iCs/>
          <w:szCs w:val="22"/>
          <w:shd w:val="clear" w:color="auto" w:fill="FDFDFD"/>
          <w:lang w:val="en-US"/>
        </w:rPr>
        <w:t>Gumanitarnye</w:t>
      </w:r>
      <w:proofErr w:type="spellEnd"/>
      <w:r w:rsidR="001869D0" w:rsidRPr="00A92E57">
        <w:rPr>
          <w:i/>
          <w:iCs/>
          <w:szCs w:val="22"/>
          <w:shd w:val="clear" w:color="auto" w:fill="FDFDFD"/>
          <w:lang w:val="en-US"/>
        </w:rPr>
        <w:t xml:space="preserve"> </w:t>
      </w:r>
      <w:proofErr w:type="spellStart"/>
      <w:r w:rsidR="001869D0" w:rsidRPr="00A92E57">
        <w:rPr>
          <w:i/>
          <w:iCs/>
          <w:szCs w:val="22"/>
          <w:shd w:val="clear" w:color="auto" w:fill="FDFDFD"/>
          <w:lang w:val="en-US"/>
        </w:rPr>
        <w:t>Nauki</w:t>
      </w:r>
      <w:proofErr w:type="spellEnd"/>
      <w:r w:rsidR="00A91924" w:rsidRPr="00A92E57">
        <w:rPr>
          <w:szCs w:val="22"/>
          <w:shd w:val="clear" w:color="auto" w:fill="FDFDFD"/>
          <w:lang w:val="en-US"/>
        </w:rPr>
        <w:t>. 20</w:t>
      </w:r>
      <w:r w:rsidRPr="00A92E57">
        <w:rPr>
          <w:szCs w:val="22"/>
          <w:shd w:val="clear" w:color="auto" w:fill="FDFDFD"/>
          <w:lang w:val="en-US"/>
        </w:rPr>
        <w:t>XX</w:t>
      </w:r>
      <w:r w:rsidR="001869D0" w:rsidRPr="00A92E57">
        <w:rPr>
          <w:szCs w:val="22"/>
          <w:shd w:val="clear" w:color="auto" w:fill="FDFDFD"/>
          <w:lang w:val="en-US"/>
        </w:rPr>
        <w:t>, vol</w:t>
      </w:r>
      <w:r w:rsidR="00A91924" w:rsidRPr="00A92E57">
        <w:rPr>
          <w:szCs w:val="22"/>
          <w:shd w:val="clear" w:color="auto" w:fill="FDFDFD"/>
          <w:lang w:val="en-US"/>
        </w:rPr>
        <w:t xml:space="preserve">. </w:t>
      </w:r>
      <w:r w:rsidR="001869D0" w:rsidRPr="00A92E57">
        <w:rPr>
          <w:szCs w:val="22"/>
          <w:shd w:val="clear" w:color="auto" w:fill="FDFDFD"/>
          <w:lang w:val="en-US"/>
        </w:rPr>
        <w:t>X</w:t>
      </w:r>
      <w:r w:rsidR="00A91924" w:rsidRPr="00A92E57">
        <w:rPr>
          <w:szCs w:val="22"/>
          <w:shd w:val="clear" w:color="auto" w:fill="FDFDFD"/>
          <w:lang w:val="en-US"/>
        </w:rPr>
        <w:t xml:space="preserve">, </w:t>
      </w:r>
      <w:r w:rsidR="001869D0" w:rsidRPr="00A92E57">
        <w:rPr>
          <w:szCs w:val="22"/>
          <w:shd w:val="clear" w:color="auto" w:fill="FDFDFD"/>
          <w:lang w:val="en-US"/>
        </w:rPr>
        <w:t>no</w:t>
      </w:r>
      <w:r w:rsidR="00A91924" w:rsidRPr="00A92E57">
        <w:rPr>
          <w:szCs w:val="22"/>
          <w:shd w:val="clear" w:color="auto" w:fill="FDFDFD"/>
          <w:lang w:val="en-US"/>
        </w:rPr>
        <w:t xml:space="preserve">. </w:t>
      </w:r>
      <w:r w:rsidR="001869D0" w:rsidRPr="00A92E57">
        <w:rPr>
          <w:szCs w:val="22"/>
          <w:shd w:val="clear" w:color="auto" w:fill="FDFDFD"/>
          <w:lang w:val="en-US"/>
        </w:rPr>
        <w:t>X, pp</w:t>
      </w:r>
      <w:r w:rsidR="00A91924" w:rsidRPr="00A92E57">
        <w:rPr>
          <w:szCs w:val="22"/>
          <w:shd w:val="clear" w:color="auto" w:fill="FDFDFD"/>
          <w:lang w:val="en-US"/>
        </w:rPr>
        <w:t xml:space="preserve">. </w:t>
      </w:r>
      <w:r w:rsidR="001869D0" w:rsidRPr="00A92E57">
        <w:rPr>
          <w:szCs w:val="22"/>
          <w:shd w:val="clear" w:color="auto" w:fill="FDFDFD"/>
          <w:lang w:val="en-US"/>
        </w:rPr>
        <w:t>X</w:t>
      </w:r>
      <w:r w:rsidR="00A91924" w:rsidRPr="00A92E57">
        <w:rPr>
          <w:szCs w:val="22"/>
          <w:shd w:val="clear" w:color="auto" w:fill="FDFDFD"/>
          <w:lang w:val="en-US"/>
        </w:rPr>
        <w:t>–</w:t>
      </w:r>
      <w:r w:rsidR="001869D0" w:rsidRPr="00A92E57">
        <w:rPr>
          <w:szCs w:val="22"/>
          <w:shd w:val="clear" w:color="auto" w:fill="FDFDFD"/>
          <w:lang w:val="en-US"/>
        </w:rPr>
        <w:t>X</w:t>
      </w:r>
      <w:r w:rsidR="00A91924" w:rsidRPr="00A92E57">
        <w:rPr>
          <w:szCs w:val="22"/>
          <w:shd w:val="clear" w:color="auto" w:fill="FDFDFD"/>
          <w:lang w:val="en-US"/>
        </w:rPr>
        <w:t xml:space="preserve">. </w:t>
      </w:r>
      <w:bookmarkStart w:id="2" w:name="_Hlk193903669"/>
      <w:r w:rsidR="001869D0" w:rsidRPr="00A92E57">
        <w:rPr>
          <w:szCs w:val="22"/>
          <w:shd w:val="clear" w:color="auto" w:fill="FFFFFF"/>
          <w:lang w:val="en-US"/>
        </w:rPr>
        <w:t>https://doi.org/</w:t>
      </w:r>
      <w:r w:rsidR="001869D0" w:rsidRPr="00A92E57">
        <w:rPr>
          <w:szCs w:val="22"/>
          <w:shd w:val="clear" w:color="auto" w:fill="FDFDFD"/>
          <w:lang w:val="en-US"/>
        </w:rPr>
        <w:t>10.26907/</w:t>
      </w:r>
      <w:r w:rsidR="001869D0" w:rsidRPr="00A92E57">
        <w:rPr>
          <w:szCs w:val="22"/>
          <w:lang w:val="en-US"/>
        </w:rPr>
        <w:t>2541-7738</w:t>
      </w:r>
      <w:r w:rsidR="001869D0" w:rsidRPr="00A92E57">
        <w:rPr>
          <w:szCs w:val="22"/>
          <w:shd w:val="clear" w:color="auto" w:fill="FDFDFD"/>
          <w:lang w:val="en-US"/>
        </w:rPr>
        <w:t>.</w:t>
      </w:r>
      <w:bookmarkEnd w:id="2"/>
    </w:p>
    <w:p w14:paraId="4DBF2CAC" w14:textId="3A2196A1" w:rsidR="00A2731E" w:rsidRPr="00261D45" w:rsidRDefault="00A2731E" w:rsidP="00E05FB5">
      <w:pPr>
        <w:pStyle w:val="a7"/>
        <w:tabs>
          <w:tab w:val="left" w:pos="7268"/>
        </w:tabs>
        <w:spacing w:before="0" w:after="0"/>
        <w:rPr>
          <w:b/>
          <w:bCs/>
          <w:sz w:val="24"/>
          <w:szCs w:val="24"/>
          <w:lang w:val="en-US"/>
        </w:rPr>
      </w:pPr>
    </w:p>
    <w:p w14:paraId="50ED987A" w14:textId="77777777" w:rsidR="00A2731E" w:rsidRPr="00261D45" w:rsidRDefault="00A2731E" w:rsidP="00E05FB5">
      <w:pPr>
        <w:pStyle w:val="a7"/>
        <w:tabs>
          <w:tab w:val="left" w:pos="7268"/>
        </w:tabs>
        <w:spacing w:before="0" w:after="0"/>
        <w:rPr>
          <w:b/>
          <w:bCs/>
          <w:sz w:val="24"/>
          <w:szCs w:val="24"/>
          <w:lang w:val="en-US"/>
        </w:rPr>
      </w:pPr>
    </w:p>
    <w:p w14:paraId="5221DD0E" w14:textId="77777777" w:rsidR="00A2731E" w:rsidRPr="00261D45" w:rsidRDefault="00A2731E" w:rsidP="00B60BFE">
      <w:pPr>
        <w:pStyle w:val="a7"/>
        <w:tabs>
          <w:tab w:val="left" w:pos="7268"/>
        </w:tabs>
        <w:spacing w:before="0" w:after="180"/>
        <w:rPr>
          <w:rFonts w:ascii="Myriad Pro" w:hAnsi="Myriad Pro"/>
          <w:b/>
          <w:bCs/>
          <w:sz w:val="24"/>
          <w:szCs w:val="24"/>
          <w:lang w:val="en-US"/>
        </w:rPr>
      </w:pPr>
    </w:p>
    <w:p w14:paraId="07E7DDA9" w14:textId="77777777" w:rsidR="00A2731E" w:rsidRPr="00261D45" w:rsidRDefault="00A2731E" w:rsidP="00B60BFE">
      <w:pPr>
        <w:pStyle w:val="a7"/>
        <w:tabs>
          <w:tab w:val="left" w:pos="7268"/>
        </w:tabs>
        <w:spacing w:before="0" w:after="180"/>
        <w:rPr>
          <w:rFonts w:ascii="Myriad Pro" w:hAnsi="Myriad Pro"/>
          <w:b/>
          <w:bCs/>
          <w:sz w:val="24"/>
          <w:szCs w:val="24"/>
          <w:lang w:val="en-US"/>
        </w:rPr>
      </w:pPr>
    </w:p>
    <w:p w14:paraId="6390AA40" w14:textId="77777777" w:rsidR="00A2731E" w:rsidRPr="00261D45" w:rsidRDefault="00A2731E" w:rsidP="00B60BFE">
      <w:pPr>
        <w:pStyle w:val="a7"/>
        <w:tabs>
          <w:tab w:val="left" w:pos="7268"/>
        </w:tabs>
        <w:spacing w:before="0" w:after="180"/>
        <w:rPr>
          <w:rFonts w:ascii="Myriad Pro" w:hAnsi="Myriad Pro"/>
          <w:b/>
          <w:bCs/>
          <w:sz w:val="24"/>
          <w:szCs w:val="24"/>
          <w:lang w:val="en-US"/>
        </w:rPr>
      </w:pPr>
    </w:p>
    <w:p w14:paraId="19D22B79" w14:textId="77777777" w:rsidR="00A2731E" w:rsidRPr="00261D45" w:rsidRDefault="00A2731E" w:rsidP="00B60BFE">
      <w:pPr>
        <w:pStyle w:val="a7"/>
        <w:tabs>
          <w:tab w:val="left" w:pos="7268"/>
        </w:tabs>
        <w:spacing w:before="0" w:after="180"/>
        <w:rPr>
          <w:rFonts w:ascii="Myriad Pro" w:hAnsi="Myriad Pro"/>
          <w:b/>
          <w:bCs/>
          <w:sz w:val="24"/>
          <w:szCs w:val="24"/>
          <w:lang w:val="en-US"/>
        </w:rPr>
      </w:pPr>
    </w:p>
    <w:p w14:paraId="1229A487" w14:textId="77777777" w:rsidR="00A2731E" w:rsidRPr="00261D45" w:rsidRDefault="00A2731E" w:rsidP="00B60BFE">
      <w:pPr>
        <w:pStyle w:val="a7"/>
        <w:tabs>
          <w:tab w:val="left" w:pos="7268"/>
        </w:tabs>
        <w:spacing w:before="0" w:after="180"/>
        <w:rPr>
          <w:rFonts w:ascii="Myriad Pro" w:hAnsi="Myriad Pro"/>
          <w:b/>
          <w:bCs/>
          <w:sz w:val="24"/>
          <w:szCs w:val="24"/>
          <w:lang w:val="en-US"/>
        </w:rPr>
      </w:pPr>
    </w:p>
    <w:p w14:paraId="3789EA78" w14:textId="77777777" w:rsidR="00A2731E" w:rsidRPr="00261D45" w:rsidRDefault="00A2731E" w:rsidP="00B60BFE">
      <w:pPr>
        <w:pStyle w:val="a7"/>
        <w:tabs>
          <w:tab w:val="left" w:pos="7268"/>
        </w:tabs>
        <w:spacing w:before="0" w:after="180"/>
        <w:rPr>
          <w:rFonts w:ascii="Myriad Pro" w:hAnsi="Myriad Pro"/>
          <w:b/>
          <w:bCs/>
          <w:sz w:val="24"/>
          <w:szCs w:val="24"/>
          <w:lang w:val="en-US"/>
        </w:rPr>
      </w:pPr>
    </w:p>
    <w:p w14:paraId="0C894889" w14:textId="77777777" w:rsidR="00A2731E" w:rsidRPr="00261D45" w:rsidRDefault="00A2731E" w:rsidP="00B60BFE">
      <w:pPr>
        <w:pStyle w:val="a7"/>
        <w:tabs>
          <w:tab w:val="left" w:pos="7268"/>
        </w:tabs>
        <w:spacing w:before="0" w:after="180"/>
        <w:rPr>
          <w:rFonts w:ascii="Myriad Pro" w:hAnsi="Myriad Pro"/>
          <w:b/>
          <w:bCs/>
          <w:sz w:val="24"/>
          <w:szCs w:val="24"/>
          <w:lang w:val="en-US"/>
        </w:rPr>
      </w:pPr>
    </w:p>
    <w:p w14:paraId="57C48B6A" w14:textId="09EC1DFE" w:rsidR="00A2731E" w:rsidRPr="00261D45" w:rsidRDefault="00A2731E" w:rsidP="00B60BFE">
      <w:pPr>
        <w:pStyle w:val="a7"/>
        <w:tabs>
          <w:tab w:val="left" w:pos="7268"/>
        </w:tabs>
        <w:spacing w:before="0" w:after="180"/>
        <w:rPr>
          <w:rFonts w:ascii="Myriad Pro" w:hAnsi="Myriad Pro"/>
          <w:b/>
          <w:bCs/>
          <w:sz w:val="24"/>
          <w:szCs w:val="24"/>
          <w:lang w:val="en-US"/>
        </w:rPr>
      </w:pPr>
    </w:p>
    <w:p w14:paraId="424742B5" w14:textId="77777777" w:rsidR="000621CE" w:rsidRPr="00261D45" w:rsidRDefault="000621CE" w:rsidP="00B60BFE">
      <w:pPr>
        <w:pStyle w:val="a7"/>
        <w:tabs>
          <w:tab w:val="left" w:pos="7268"/>
        </w:tabs>
        <w:spacing w:before="0" w:after="180"/>
        <w:rPr>
          <w:rFonts w:ascii="Myriad Pro" w:hAnsi="Myriad Pro"/>
          <w:b/>
          <w:bCs/>
          <w:sz w:val="24"/>
          <w:szCs w:val="24"/>
          <w:lang w:val="en-US"/>
        </w:rPr>
      </w:pPr>
    </w:p>
    <w:p w14:paraId="2BE2AB7E" w14:textId="0CB24421" w:rsidR="000621CE" w:rsidRPr="00A92E57" w:rsidRDefault="000621CE" w:rsidP="000621CE">
      <w:pPr>
        <w:pStyle w:val="a7"/>
        <w:tabs>
          <w:tab w:val="left" w:pos="7268"/>
        </w:tabs>
        <w:spacing w:before="0" w:after="0"/>
        <w:rPr>
          <w:b/>
          <w:bCs/>
          <w:color w:val="FF0000"/>
          <w:sz w:val="24"/>
          <w:szCs w:val="24"/>
          <w:lang w:val="en-US"/>
        </w:rPr>
      </w:pPr>
      <w:r w:rsidRPr="00A92E57">
        <w:rPr>
          <w:b/>
          <w:bCs/>
          <w:color w:val="FF0000"/>
          <w:sz w:val="24"/>
          <w:szCs w:val="24"/>
          <w:lang w:val="en-US"/>
        </w:rPr>
        <w:lastRenderedPageBreak/>
        <w:t>For Russian-speaking authors only</w:t>
      </w:r>
    </w:p>
    <w:p w14:paraId="48830101" w14:textId="4C0E5BBE" w:rsidR="00A91924" w:rsidRPr="00A92E57" w:rsidRDefault="00310540" w:rsidP="00B60BFE">
      <w:pPr>
        <w:pStyle w:val="a7"/>
        <w:tabs>
          <w:tab w:val="left" w:pos="7268"/>
        </w:tabs>
        <w:spacing w:before="0" w:after="180"/>
        <w:rPr>
          <w:rFonts w:ascii="Myriad Pro" w:hAnsi="Myriad Pro"/>
          <w:b/>
          <w:bCs/>
          <w:noProof/>
          <w:sz w:val="24"/>
          <w:szCs w:val="24"/>
          <w:lang w:val="en-US"/>
        </w:rPr>
      </w:pPr>
      <w:r w:rsidRPr="00A92E57">
        <w:rPr>
          <w:rFonts w:ascii="Myriad Pro" w:hAnsi="Myriad Pro"/>
          <w:b/>
          <w:bCs/>
          <w:noProof/>
          <w:sz w:val="24"/>
          <w:szCs w:val="24"/>
        </w:rPr>
        <w:t>Оригинальная</w:t>
      </w:r>
      <w:r w:rsidR="00A92E57">
        <w:rPr>
          <w:rFonts w:ascii="Myriad Pro" w:hAnsi="Myriad Pro"/>
          <w:b/>
          <w:bCs/>
          <w:noProof/>
          <w:sz w:val="24"/>
          <w:szCs w:val="24"/>
          <w:lang w:val="en-US"/>
        </w:rPr>
        <w:t xml:space="preserve"> </w:t>
      </w:r>
      <w:r w:rsidR="00A92E57">
        <w:rPr>
          <w:rFonts w:ascii="Myriad Pro" w:hAnsi="Myriad Pro"/>
          <w:b/>
          <w:bCs/>
          <w:noProof/>
          <w:sz w:val="24"/>
          <w:szCs w:val="24"/>
        </w:rPr>
        <w:t>статья</w:t>
      </w:r>
      <w:r w:rsidRPr="00A92E57">
        <w:rPr>
          <w:rFonts w:ascii="Myriad Pro" w:hAnsi="Myriad Pro"/>
          <w:b/>
          <w:bCs/>
          <w:noProof/>
          <w:sz w:val="24"/>
          <w:szCs w:val="24"/>
          <w:lang w:val="en-US"/>
        </w:rPr>
        <w:t>/</w:t>
      </w:r>
      <w:r w:rsidRPr="00A92E57">
        <w:rPr>
          <w:rFonts w:ascii="Myriad Pro" w:hAnsi="Myriad Pro"/>
          <w:b/>
          <w:bCs/>
          <w:noProof/>
          <w:sz w:val="24"/>
          <w:szCs w:val="24"/>
        </w:rPr>
        <w:t>Обзорная</w:t>
      </w:r>
      <w:r w:rsidRPr="00A92E57">
        <w:rPr>
          <w:rFonts w:ascii="Myriad Pro" w:hAnsi="Myriad Pro"/>
          <w:b/>
          <w:bCs/>
          <w:noProof/>
          <w:sz w:val="24"/>
          <w:szCs w:val="24"/>
          <w:lang w:val="en-US"/>
        </w:rPr>
        <w:t xml:space="preserve"> </w:t>
      </w:r>
      <w:r w:rsidRPr="00A92E57">
        <w:rPr>
          <w:rFonts w:ascii="Myriad Pro" w:hAnsi="Myriad Pro"/>
          <w:b/>
          <w:bCs/>
          <w:noProof/>
          <w:sz w:val="24"/>
          <w:szCs w:val="24"/>
        </w:rPr>
        <w:t>статья</w:t>
      </w:r>
    </w:p>
    <w:p w14:paraId="0FCB890C" w14:textId="28EB9082" w:rsidR="00310540" w:rsidRPr="00A92E57" w:rsidRDefault="00310540" w:rsidP="00310540">
      <w:pPr>
        <w:jc w:val="left"/>
        <w:rPr>
          <w:noProof/>
          <w:szCs w:val="22"/>
        </w:rPr>
      </w:pPr>
      <w:r w:rsidRPr="00A92E57">
        <w:rPr>
          <w:noProof/>
          <w:szCs w:val="22"/>
        </w:rPr>
        <w:t>УДК XXX</w:t>
      </w:r>
    </w:p>
    <w:p w14:paraId="0355DB52" w14:textId="5924E4AC" w:rsidR="00310540" w:rsidRPr="00261D45" w:rsidRDefault="00310540" w:rsidP="00310540">
      <w:pPr>
        <w:pStyle w:val="a2"/>
        <w:spacing w:before="0"/>
        <w:rPr>
          <w:noProof/>
          <w:szCs w:val="22"/>
          <w:shd w:val="clear" w:color="auto" w:fill="FFFFFF"/>
          <w:lang w:val="ru-RU"/>
        </w:rPr>
      </w:pPr>
      <w:r w:rsidRPr="00A92E57">
        <w:rPr>
          <w:noProof/>
          <w:szCs w:val="22"/>
          <w:shd w:val="clear" w:color="auto" w:fill="FFFFFF"/>
          <w:lang w:val="ru-RU"/>
        </w:rPr>
        <w:t>https://doi.org/</w:t>
      </w:r>
      <w:r w:rsidRPr="00A92E57">
        <w:rPr>
          <w:rFonts w:eastAsia="Calibri"/>
          <w:noProof/>
          <w:szCs w:val="22"/>
          <w:lang w:val="ru-RU"/>
        </w:rPr>
        <w:t>10.26907/2541-7738.</w:t>
      </w:r>
    </w:p>
    <w:p w14:paraId="3BCBB572" w14:textId="1310ABEB" w:rsidR="00A91924" w:rsidRPr="00064B08" w:rsidRDefault="00310540" w:rsidP="003735F6">
      <w:pPr>
        <w:spacing w:line="264" w:lineRule="auto"/>
        <w:jc w:val="center"/>
        <w:rPr>
          <w:rFonts w:ascii="Myriad Pro" w:hAnsi="Myriad Pro" w:cs="Lucida Sans Unicode"/>
          <w:b/>
          <w:noProof/>
          <w:sz w:val="28"/>
          <w:szCs w:val="28"/>
        </w:rPr>
      </w:pPr>
      <w:r w:rsidRPr="00064B08">
        <w:rPr>
          <w:rFonts w:ascii="Myriad Pro" w:hAnsi="Myriad Pro" w:cs="Lucida Sans Unicode"/>
          <w:b/>
          <w:noProof/>
          <w:sz w:val="28"/>
          <w:szCs w:val="28"/>
        </w:rPr>
        <w:t>Название статьи</w:t>
      </w:r>
    </w:p>
    <w:p w14:paraId="20CAE1C1" w14:textId="77777777" w:rsidR="002F0E54" w:rsidRPr="00064B08" w:rsidRDefault="002F0E54" w:rsidP="00C275C3">
      <w:pPr>
        <w:pStyle w:val="a1"/>
        <w:spacing w:before="0" w:after="0"/>
        <w:rPr>
          <w:rFonts w:ascii="Arial" w:hAnsi="Arial" w:cs="Arial"/>
          <w:b/>
          <w:bCs/>
          <w:i w:val="0"/>
          <w:iCs/>
          <w:noProof/>
          <w:sz w:val="22"/>
          <w:szCs w:val="22"/>
        </w:rPr>
      </w:pPr>
    </w:p>
    <w:p w14:paraId="1674E5C0" w14:textId="1FD2A284" w:rsidR="002F0E54" w:rsidRPr="00064B08" w:rsidRDefault="00310540" w:rsidP="001A6BC8">
      <w:pPr>
        <w:pStyle w:val="a1"/>
        <w:spacing w:before="0" w:after="0"/>
        <w:rPr>
          <w:rFonts w:ascii="Myriad Pro" w:hAnsi="Myriad Pro" w:cs="Lucida Sans Unicode"/>
          <w:b/>
          <w:bCs/>
          <w:i w:val="0"/>
          <w:iCs/>
          <w:noProof/>
          <w:sz w:val="22"/>
          <w:szCs w:val="22"/>
        </w:rPr>
      </w:pPr>
      <w:r w:rsidRPr="00064B08">
        <w:rPr>
          <w:rFonts w:ascii="Myriad Pro" w:hAnsi="Myriad Pro" w:cs="Lucida Sans Unicode"/>
          <w:b/>
          <w:bCs/>
          <w:i w:val="0"/>
          <w:iCs/>
          <w:noProof/>
          <w:sz w:val="22"/>
          <w:szCs w:val="22"/>
        </w:rPr>
        <w:t>А.А. Автор</w:t>
      </w:r>
      <w:r w:rsidR="002F0E54" w:rsidRPr="00064B08">
        <w:rPr>
          <w:rFonts w:ascii="Myriad Pro" w:hAnsi="Myriad Pro" w:cs="Lucida Sans Unicode"/>
          <w:b/>
          <w:bCs/>
          <w:i w:val="0"/>
          <w:iCs/>
          <w:noProof/>
          <w:sz w:val="22"/>
          <w:szCs w:val="22"/>
          <w:vertAlign w:val="superscript"/>
        </w:rPr>
        <w:t>1</w:t>
      </w:r>
      <w:r w:rsidR="002F0E54" w:rsidRPr="00064B08">
        <w:rPr>
          <w:rFonts w:ascii="Myriad Pro" w:hAnsi="Myriad Pro" w:cs="Lucida Sans Unicode"/>
          <w:b/>
          <w:bCs/>
          <w:i w:val="0"/>
          <w:iCs/>
          <w:noProof/>
          <w:sz w:val="26"/>
          <w:szCs w:val="26"/>
        </w:rPr>
        <w:t xml:space="preserve">, </w:t>
      </w:r>
      <w:r w:rsidRPr="00064B08">
        <w:rPr>
          <w:rFonts w:ascii="Myriad Pro" w:hAnsi="Myriad Pro" w:cs="Lucida Sans Unicode"/>
          <w:b/>
          <w:bCs/>
          <w:i w:val="0"/>
          <w:iCs/>
          <w:noProof/>
          <w:sz w:val="22"/>
          <w:szCs w:val="22"/>
        </w:rPr>
        <w:t>Б.Б.</w:t>
      </w:r>
      <w:r w:rsidR="00FC18ED" w:rsidRPr="00064B08">
        <w:rPr>
          <w:rFonts w:ascii="Myriad Pro" w:hAnsi="Myriad Pro" w:cs="Lucida Sans Unicode"/>
          <w:b/>
          <w:bCs/>
          <w:i w:val="0"/>
          <w:iCs/>
          <w:noProof/>
          <w:sz w:val="22"/>
          <w:szCs w:val="22"/>
        </w:rPr>
        <w:t xml:space="preserve"> </w:t>
      </w:r>
      <w:r w:rsidRPr="00064B08">
        <w:rPr>
          <w:rFonts w:ascii="Myriad Pro" w:hAnsi="Myriad Pro" w:cs="Lucida Sans Unicode"/>
          <w:b/>
          <w:bCs/>
          <w:i w:val="0"/>
          <w:iCs/>
          <w:noProof/>
          <w:sz w:val="22"/>
          <w:szCs w:val="22"/>
        </w:rPr>
        <w:t>Автор</w:t>
      </w:r>
      <w:r w:rsidR="002F0E54" w:rsidRPr="00064B08">
        <w:rPr>
          <w:rFonts w:ascii="Myriad Pro" w:hAnsi="Myriad Pro" w:cs="Lucida Sans Unicode"/>
          <w:b/>
          <w:bCs/>
          <w:i w:val="0"/>
          <w:iCs/>
          <w:noProof/>
          <w:sz w:val="22"/>
          <w:szCs w:val="22"/>
          <w:vertAlign w:val="superscript"/>
        </w:rPr>
        <w:t>2</w:t>
      </w:r>
      <w:r w:rsidR="00032C7E" w:rsidRPr="00064B08">
        <w:rPr>
          <w:rFonts w:ascii="Myriad Pro" w:hAnsi="Myriad Pro" w:cs="Lucida Sans Unicode"/>
          <w:b/>
          <w:bCs/>
          <w:i w:val="0"/>
          <w:iCs/>
          <w:noProof/>
          <w:sz w:val="22"/>
          <w:szCs w:val="22"/>
          <w:vertAlign w:val="superscript"/>
        </w:rPr>
        <w:t xml:space="preserve"> </w:t>
      </w:r>
      <w:r w:rsidR="003A622F" w:rsidRPr="00064B08">
        <w:rPr>
          <w:rFonts w:ascii="Wingdings" w:hAnsi="Wingdings" w:cs="Lucida Sans Unicode"/>
          <w:i w:val="0"/>
          <w:iCs/>
          <w:noProof/>
          <w:sz w:val="28"/>
          <w:szCs w:val="28"/>
          <w:vertAlign w:val="superscript"/>
        </w:rPr>
        <w:t>*</w:t>
      </w:r>
    </w:p>
    <w:p w14:paraId="3DC3A497" w14:textId="77777777" w:rsidR="00C87175" w:rsidRPr="00064B08" w:rsidRDefault="00C87175" w:rsidP="00C87175">
      <w:pPr>
        <w:spacing w:line="252" w:lineRule="auto"/>
        <w:jc w:val="center"/>
        <w:rPr>
          <w:i/>
          <w:iCs/>
          <w:noProof/>
          <w:szCs w:val="22"/>
          <w:lang w:eastAsia="x-none"/>
        </w:rPr>
      </w:pPr>
      <w:r w:rsidRPr="00064B08">
        <w:rPr>
          <w:iCs/>
          <w:noProof/>
          <w:szCs w:val="22"/>
          <w:vertAlign w:val="superscript"/>
          <w:lang w:eastAsia="x-none"/>
        </w:rPr>
        <w:t>1</w:t>
      </w:r>
      <w:r w:rsidRPr="00064B08">
        <w:rPr>
          <w:i/>
          <w:iCs/>
          <w:noProof/>
          <w:szCs w:val="22"/>
          <w:lang w:eastAsia="x-none"/>
        </w:rPr>
        <w:t>Название организации, г. XXXX, Страна</w:t>
      </w:r>
    </w:p>
    <w:p w14:paraId="158E179D" w14:textId="77777777" w:rsidR="00C87175" w:rsidRPr="00064B08" w:rsidRDefault="00C87175" w:rsidP="00C87175">
      <w:pPr>
        <w:spacing w:line="252" w:lineRule="auto"/>
        <w:jc w:val="center"/>
        <w:rPr>
          <w:i/>
          <w:iCs/>
          <w:noProof/>
          <w:szCs w:val="22"/>
          <w:lang w:eastAsia="x-none"/>
        </w:rPr>
      </w:pPr>
      <w:r w:rsidRPr="00064B08">
        <w:rPr>
          <w:iCs/>
          <w:noProof/>
          <w:szCs w:val="22"/>
          <w:vertAlign w:val="superscript"/>
          <w:lang w:eastAsia="x-none"/>
        </w:rPr>
        <w:t>2</w:t>
      </w:r>
      <w:r w:rsidRPr="00064B08">
        <w:rPr>
          <w:i/>
          <w:iCs/>
          <w:noProof/>
          <w:szCs w:val="22"/>
          <w:lang w:eastAsia="x-none"/>
        </w:rPr>
        <w:t>Название организации, г. XXXX, Страна</w:t>
      </w:r>
    </w:p>
    <w:p w14:paraId="6331A786" w14:textId="333A10A3" w:rsidR="00CC3126" w:rsidRPr="00064B08" w:rsidRDefault="00CC3126" w:rsidP="00BD4B99">
      <w:pPr>
        <w:spacing w:before="120" w:line="252" w:lineRule="auto"/>
        <w:jc w:val="center"/>
        <w:rPr>
          <w:i/>
          <w:iCs/>
          <w:noProof/>
          <w:szCs w:val="22"/>
        </w:rPr>
      </w:pPr>
      <w:r w:rsidRPr="00064B08">
        <w:rPr>
          <w:rFonts w:ascii="Wingdings" w:hAnsi="Wingdings" w:cs="Lucida Sans Unicode"/>
          <w:noProof/>
          <w:sz w:val="28"/>
          <w:szCs w:val="28"/>
          <w:vertAlign w:val="superscript"/>
        </w:rPr>
        <w:t>*</w:t>
      </w:r>
      <w:bookmarkStart w:id="3" w:name="_Hlk193936351"/>
      <w:r w:rsidR="00C87175" w:rsidRPr="00064B08">
        <w:rPr>
          <w:i/>
          <w:iCs/>
          <w:noProof/>
        </w:rPr>
        <w:t>e-mail автора для переписки</w:t>
      </w:r>
      <w:bookmarkEnd w:id="3"/>
    </w:p>
    <w:p w14:paraId="48B445D9" w14:textId="77777777" w:rsidR="002F0E54" w:rsidRPr="00064B08" w:rsidRDefault="002F0E54" w:rsidP="00A91924">
      <w:pPr>
        <w:spacing w:after="120"/>
        <w:jc w:val="center"/>
        <w:rPr>
          <w:bCs/>
          <w:noProof/>
          <w:szCs w:val="22"/>
        </w:rPr>
      </w:pPr>
    </w:p>
    <w:p w14:paraId="18CCE746" w14:textId="5841F941" w:rsidR="00A91924" w:rsidRPr="00064B08" w:rsidRDefault="00982625" w:rsidP="00A91924">
      <w:pPr>
        <w:spacing w:after="120"/>
        <w:jc w:val="center"/>
        <w:rPr>
          <w:rFonts w:ascii="Myriad Pro" w:hAnsi="Myriad Pro" w:cs="Arial"/>
          <w:b/>
          <w:noProof/>
          <w:szCs w:val="22"/>
        </w:rPr>
      </w:pPr>
      <w:r w:rsidRPr="00064B08">
        <w:rPr>
          <w:rFonts w:ascii="Myriad Pro" w:hAnsi="Myriad Pro" w:cs="Arial"/>
          <w:b/>
          <w:noProof/>
          <w:szCs w:val="22"/>
        </w:rPr>
        <w:t>Аннотация</w:t>
      </w:r>
    </w:p>
    <w:p w14:paraId="07D12008" w14:textId="38F5627A" w:rsidR="00A91924" w:rsidRPr="00064B08" w:rsidRDefault="00982625" w:rsidP="00A91924">
      <w:pPr>
        <w:pStyle w:val="a5"/>
        <w:spacing w:after="0" w:line="264" w:lineRule="auto"/>
        <w:rPr>
          <w:noProof/>
          <w:sz w:val="22"/>
          <w:szCs w:val="22"/>
        </w:rPr>
      </w:pPr>
      <w:r w:rsidRPr="00064B08">
        <w:rPr>
          <w:noProof/>
          <w:sz w:val="22"/>
          <w:szCs w:val="22"/>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78408C61" w14:textId="3BD34477" w:rsidR="00BF00E4" w:rsidRPr="00064B08" w:rsidRDefault="00982625" w:rsidP="00E05FB5">
      <w:pPr>
        <w:spacing w:before="60" w:line="264" w:lineRule="auto"/>
        <w:ind w:firstLine="386"/>
        <w:rPr>
          <w:bCs/>
          <w:iCs/>
          <w:noProof/>
        </w:rPr>
      </w:pPr>
      <w:r w:rsidRPr="00064B08">
        <w:rPr>
          <w:rFonts w:ascii="Myriad Pro" w:hAnsi="Myriad Pro"/>
          <w:b/>
          <w:noProof/>
          <w:szCs w:val="22"/>
        </w:rPr>
        <w:t>Ключевые слова</w:t>
      </w:r>
      <w:r w:rsidR="00A91924" w:rsidRPr="00064B08">
        <w:rPr>
          <w:rFonts w:ascii="Myriad Pro" w:hAnsi="Myriad Pro"/>
          <w:b/>
          <w:noProof/>
        </w:rPr>
        <w:t>:</w:t>
      </w:r>
      <w:r w:rsidR="00A91924" w:rsidRPr="00064B08">
        <w:rPr>
          <w:noProof/>
          <w:szCs w:val="22"/>
        </w:rPr>
        <w:t xml:space="preserve"> </w:t>
      </w:r>
      <w:r w:rsidRPr="00064B08">
        <w:rPr>
          <w:noProof/>
          <w:szCs w:val="22"/>
        </w:rPr>
        <w:t>(до 10 словосочетаний)</w:t>
      </w:r>
    </w:p>
    <w:p w14:paraId="5F565ACD" w14:textId="77777777" w:rsidR="00BF00E4" w:rsidRPr="00064B08" w:rsidRDefault="00BF00E4" w:rsidP="00BF00E4">
      <w:pPr>
        <w:spacing w:line="252" w:lineRule="auto"/>
        <w:ind w:firstLine="386"/>
        <w:rPr>
          <w:noProof/>
        </w:rPr>
      </w:pPr>
    </w:p>
    <w:p w14:paraId="5C2A923C" w14:textId="3A4B2C01" w:rsidR="002F0E54" w:rsidRPr="00261D45" w:rsidRDefault="00982625" w:rsidP="00BE0F4F">
      <w:pPr>
        <w:pStyle w:val="a5"/>
        <w:spacing w:before="60" w:after="0" w:line="264" w:lineRule="auto"/>
        <w:rPr>
          <w:noProof/>
          <w:szCs w:val="22"/>
        </w:rPr>
      </w:pPr>
      <w:r w:rsidRPr="00064B08">
        <w:rPr>
          <w:rFonts w:ascii="Myriad Pro" w:hAnsi="Myriad Pro"/>
          <w:b/>
          <w:bCs/>
          <w:noProof/>
          <w:sz w:val="22"/>
          <w:szCs w:val="22"/>
        </w:rPr>
        <w:t>Благодарности</w:t>
      </w:r>
      <w:r w:rsidR="00BF00E4" w:rsidRPr="00064B08">
        <w:rPr>
          <w:rFonts w:ascii="Myriad Pro" w:hAnsi="Myriad Pro"/>
          <w:b/>
          <w:bCs/>
          <w:noProof/>
          <w:sz w:val="22"/>
          <w:szCs w:val="22"/>
        </w:rPr>
        <w:t>.</w:t>
      </w:r>
      <w:r w:rsidR="00BF00E4" w:rsidRPr="00064B08">
        <w:rPr>
          <w:rFonts w:ascii="Myriad Pro" w:hAnsi="Myriad Pro"/>
          <w:b/>
          <w:bCs/>
          <w:noProof/>
          <w:szCs w:val="22"/>
        </w:rPr>
        <w:t xml:space="preserve"> </w:t>
      </w:r>
      <w:r w:rsidR="00261D45" w:rsidRPr="00064B08">
        <w:rPr>
          <w:noProof/>
          <w:sz w:val="22"/>
          <w:szCs w:val="22"/>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F40218" w:rsidRPr="00064B08">
        <w:rPr>
          <w:noProof/>
          <w:sz w:val="22"/>
          <w:szCs w:val="22"/>
        </w:rPr>
        <w:t xml:space="preserve"> (могут отсутствовать)</w:t>
      </w:r>
      <w:r w:rsidR="00261D45" w:rsidRPr="00064B08">
        <w:rPr>
          <w:noProof/>
          <w:sz w:val="22"/>
          <w:szCs w:val="22"/>
        </w:rPr>
        <w:t>.</w:t>
      </w:r>
    </w:p>
    <w:p w14:paraId="65D67E04" w14:textId="77777777" w:rsidR="00A91924" w:rsidRPr="00261D45" w:rsidRDefault="00A91924" w:rsidP="00871385">
      <w:pPr>
        <w:pStyle w:val="a0"/>
        <w:spacing w:line="264" w:lineRule="auto"/>
        <w:rPr>
          <w:noProof/>
          <w:sz w:val="22"/>
          <w:szCs w:val="22"/>
        </w:rPr>
      </w:pPr>
    </w:p>
    <w:p w14:paraId="73B51FF3" w14:textId="77777777" w:rsidR="00DF676C" w:rsidRPr="00261D45" w:rsidRDefault="00DF676C" w:rsidP="00DF676C">
      <w:pPr>
        <w:pStyle w:val="a0"/>
        <w:pBdr>
          <w:top w:val="single" w:sz="4" w:space="1" w:color="auto"/>
          <w:bottom w:val="single" w:sz="4" w:space="1" w:color="auto"/>
        </w:pBdr>
        <w:spacing w:line="264" w:lineRule="auto"/>
        <w:rPr>
          <w:rFonts w:ascii="Arial Narrow" w:hAnsi="Arial Narrow" w:cs="Arial"/>
          <w:b/>
          <w:iCs/>
          <w:noProof/>
          <w:sz w:val="6"/>
          <w:szCs w:val="6"/>
          <w:shd w:val="clear" w:color="auto" w:fill="FDFDFD"/>
        </w:rPr>
      </w:pPr>
    </w:p>
    <w:p w14:paraId="41D4B466" w14:textId="670FFBDC" w:rsidR="00A91924" w:rsidRPr="004B64D8" w:rsidRDefault="00982625" w:rsidP="00463793">
      <w:pPr>
        <w:pStyle w:val="a0"/>
        <w:pBdr>
          <w:top w:val="single" w:sz="4" w:space="1" w:color="auto"/>
          <w:bottom w:val="single" w:sz="4" w:space="1" w:color="auto"/>
        </w:pBdr>
        <w:ind w:firstLine="0"/>
        <w:rPr>
          <w:noProof/>
          <w:sz w:val="22"/>
          <w:szCs w:val="22"/>
          <w:lang w:val="en-US"/>
        </w:rPr>
      </w:pPr>
      <w:r w:rsidRPr="00064B08">
        <w:rPr>
          <w:rFonts w:ascii="Myriad Pro" w:hAnsi="Myriad Pro"/>
          <w:b/>
          <w:iCs/>
          <w:noProof/>
          <w:sz w:val="22"/>
          <w:szCs w:val="22"/>
          <w:shd w:val="clear" w:color="auto" w:fill="FDFDFD"/>
        </w:rPr>
        <w:t>Для цитирования</w:t>
      </w:r>
      <w:r w:rsidR="00A91924" w:rsidRPr="00064B08">
        <w:rPr>
          <w:rFonts w:ascii="Myriad Pro" w:hAnsi="Myriad Pro"/>
          <w:b/>
          <w:iCs/>
          <w:noProof/>
          <w:sz w:val="22"/>
          <w:szCs w:val="22"/>
          <w:shd w:val="clear" w:color="auto" w:fill="FDFDFD"/>
        </w:rPr>
        <w:t>:</w:t>
      </w:r>
      <w:r w:rsidR="00A91924" w:rsidRPr="00064B08">
        <w:rPr>
          <w:noProof/>
          <w:sz w:val="22"/>
          <w:szCs w:val="22"/>
          <w:shd w:val="clear" w:color="auto" w:fill="FDFDFD"/>
        </w:rPr>
        <w:t xml:space="preserve"> </w:t>
      </w:r>
      <w:r w:rsidRPr="00064B08">
        <w:rPr>
          <w:i/>
          <w:iCs/>
          <w:noProof/>
          <w:sz w:val="22"/>
          <w:szCs w:val="22"/>
        </w:rPr>
        <w:t>Автор</w:t>
      </w:r>
      <w:r w:rsidR="00BE0F4F" w:rsidRPr="00064B08">
        <w:rPr>
          <w:i/>
          <w:iCs/>
          <w:noProof/>
          <w:sz w:val="22"/>
          <w:szCs w:val="22"/>
        </w:rPr>
        <w:t xml:space="preserve"> </w:t>
      </w:r>
      <w:r w:rsidRPr="00064B08">
        <w:rPr>
          <w:i/>
          <w:iCs/>
          <w:noProof/>
          <w:sz w:val="22"/>
          <w:szCs w:val="22"/>
        </w:rPr>
        <w:t>А.А.</w:t>
      </w:r>
      <w:r w:rsidRPr="00064B08">
        <w:rPr>
          <w:i/>
          <w:iCs/>
          <w:noProof/>
          <w:sz w:val="26"/>
          <w:szCs w:val="26"/>
        </w:rPr>
        <w:t>,</w:t>
      </w:r>
      <w:r w:rsidR="00BE0F4F" w:rsidRPr="00064B08">
        <w:rPr>
          <w:i/>
          <w:iCs/>
          <w:noProof/>
          <w:sz w:val="26"/>
          <w:szCs w:val="26"/>
        </w:rPr>
        <w:t xml:space="preserve"> </w:t>
      </w:r>
      <w:r w:rsidRPr="00064B08">
        <w:rPr>
          <w:i/>
          <w:iCs/>
          <w:noProof/>
          <w:sz w:val="22"/>
          <w:szCs w:val="22"/>
        </w:rPr>
        <w:t>Автор Б.</w:t>
      </w:r>
      <w:r w:rsidR="00282E08" w:rsidRPr="00064B08">
        <w:rPr>
          <w:i/>
          <w:iCs/>
          <w:noProof/>
          <w:sz w:val="22"/>
          <w:szCs w:val="22"/>
        </w:rPr>
        <w:t>Б.</w:t>
      </w:r>
      <w:r w:rsidR="00A91924" w:rsidRPr="00064B08">
        <w:rPr>
          <w:noProof/>
          <w:sz w:val="22"/>
          <w:szCs w:val="22"/>
          <w:shd w:val="clear" w:color="auto" w:fill="FDFDFD"/>
        </w:rPr>
        <w:t xml:space="preserve"> </w:t>
      </w:r>
      <w:r w:rsidR="00282E08" w:rsidRPr="00064B08">
        <w:rPr>
          <w:noProof/>
          <w:sz w:val="22"/>
          <w:szCs w:val="22"/>
          <w:shd w:val="clear" w:color="auto" w:fill="FDFDFD"/>
        </w:rPr>
        <w:t>Название статьи //</w:t>
      </w:r>
      <w:r w:rsidR="00A91924" w:rsidRPr="00064B08">
        <w:rPr>
          <w:noProof/>
          <w:sz w:val="22"/>
          <w:szCs w:val="22"/>
          <w:shd w:val="clear" w:color="auto" w:fill="FDFDFD"/>
        </w:rPr>
        <w:t xml:space="preserve"> </w:t>
      </w:r>
      <w:r w:rsidR="00282E08" w:rsidRPr="00064B08">
        <w:rPr>
          <w:iCs/>
          <w:noProof/>
          <w:sz w:val="22"/>
          <w:szCs w:val="22"/>
        </w:rPr>
        <w:t>Учен. зап. Казан. ун-та. Сер. Гуманит. науки.</w:t>
      </w:r>
      <w:r w:rsidR="00A91924" w:rsidRPr="00064B08">
        <w:rPr>
          <w:noProof/>
          <w:sz w:val="22"/>
          <w:szCs w:val="22"/>
        </w:rPr>
        <w:t xml:space="preserve"> 20</w:t>
      </w:r>
      <w:r w:rsidR="00282E08" w:rsidRPr="00064B08">
        <w:rPr>
          <w:noProof/>
          <w:sz w:val="22"/>
          <w:szCs w:val="22"/>
        </w:rPr>
        <w:t>XX. Т.</w:t>
      </w:r>
      <w:r w:rsidR="00A91924" w:rsidRPr="00064B08">
        <w:rPr>
          <w:noProof/>
          <w:sz w:val="22"/>
          <w:szCs w:val="22"/>
        </w:rPr>
        <w:t xml:space="preserve"> </w:t>
      </w:r>
      <w:r w:rsidR="00282E08" w:rsidRPr="00064B08">
        <w:rPr>
          <w:noProof/>
          <w:sz w:val="22"/>
          <w:szCs w:val="22"/>
        </w:rPr>
        <w:t>X,</w:t>
      </w:r>
      <w:r w:rsidR="00A91924" w:rsidRPr="00064B08">
        <w:rPr>
          <w:noProof/>
          <w:sz w:val="22"/>
          <w:szCs w:val="22"/>
        </w:rPr>
        <w:t xml:space="preserve"> </w:t>
      </w:r>
      <w:r w:rsidR="00282E08" w:rsidRPr="00064B08">
        <w:rPr>
          <w:noProof/>
          <w:sz w:val="22"/>
          <w:szCs w:val="22"/>
        </w:rPr>
        <w:t>кн</w:t>
      </w:r>
      <w:r w:rsidR="00A91924" w:rsidRPr="00064B08">
        <w:rPr>
          <w:noProof/>
          <w:sz w:val="22"/>
          <w:szCs w:val="22"/>
        </w:rPr>
        <w:t xml:space="preserve">. </w:t>
      </w:r>
      <w:r w:rsidR="00282E08" w:rsidRPr="004B64D8">
        <w:rPr>
          <w:noProof/>
          <w:sz w:val="22"/>
          <w:szCs w:val="22"/>
          <w:lang w:val="en-US"/>
        </w:rPr>
        <w:t>X.</w:t>
      </w:r>
      <w:r w:rsidR="00A91924" w:rsidRPr="004B64D8">
        <w:rPr>
          <w:noProof/>
          <w:sz w:val="22"/>
          <w:szCs w:val="22"/>
          <w:lang w:val="en-US"/>
        </w:rPr>
        <w:t xml:space="preserve"> </w:t>
      </w:r>
      <w:r w:rsidR="00282E08" w:rsidRPr="00064B08">
        <w:rPr>
          <w:noProof/>
          <w:sz w:val="22"/>
          <w:szCs w:val="22"/>
        </w:rPr>
        <w:t>С</w:t>
      </w:r>
      <w:r w:rsidR="00A91924" w:rsidRPr="004B64D8">
        <w:rPr>
          <w:noProof/>
          <w:sz w:val="22"/>
          <w:szCs w:val="22"/>
          <w:lang w:val="en-US"/>
        </w:rPr>
        <w:t xml:space="preserve">. </w:t>
      </w:r>
      <w:r w:rsidR="00282E08" w:rsidRPr="004B64D8">
        <w:rPr>
          <w:noProof/>
          <w:sz w:val="22"/>
          <w:szCs w:val="22"/>
          <w:lang w:val="en-US"/>
        </w:rPr>
        <w:t>X</w:t>
      </w:r>
      <w:r w:rsidR="00A91924" w:rsidRPr="004B64D8">
        <w:rPr>
          <w:noProof/>
          <w:sz w:val="22"/>
          <w:szCs w:val="22"/>
          <w:lang w:val="en-US"/>
        </w:rPr>
        <w:t>–</w:t>
      </w:r>
      <w:r w:rsidR="00282E08" w:rsidRPr="004B64D8">
        <w:rPr>
          <w:noProof/>
          <w:sz w:val="22"/>
          <w:szCs w:val="22"/>
          <w:lang w:val="en-US"/>
        </w:rPr>
        <w:t>X</w:t>
      </w:r>
      <w:r w:rsidR="00A91924" w:rsidRPr="004B64D8">
        <w:rPr>
          <w:noProof/>
          <w:sz w:val="22"/>
          <w:szCs w:val="22"/>
          <w:lang w:val="en-US"/>
        </w:rPr>
        <w:t xml:space="preserve">. </w:t>
      </w:r>
      <w:r w:rsidR="00282E08" w:rsidRPr="004B64D8">
        <w:rPr>
          <w:noProof/>
          <w:sz w:val="22"/>
          <w:szCs w:val="22"/>
          <w:lang w:val="en-US"/>
        </w:rPr>
        <w:t>https://doi.org/10.26907/2541-7738.</w:t>
      </w:r>
    </w:p>
    <w:p w14:paraId="012F78BB" w14:textId="77777777" w:rsidR="00DF676C" w:rsidRPr="004B64D8" w:rsidRDefault="00DF676C" w:rsidP="00DF676C">
      <w:pPr>
        <w:pStyle w:val="a0"/>
        <w:pBdr>
          <w:top w:val="single" w:sz="4" w:space="1" w:color="auto"/>
          <w:bottom w:val="single" w:sz="4" w:space="1" w:color="auto"/>
        </w:pBdr>
        <w:spacing w:line="264" w:lineRule="auto"/>
        <w:rPr>
          <w:sz w:val="6"/>
          <w:szCs w:val="6"/>
          <w:lang w:val="en-US"/>
        </w:rPr>
      </w:pPr>
    </w:p>
    <w:p w14:paraId="5FFFDCD6" w14:textId="77777777" w:rsidR="00E05FB5" w:rsidRPr="004B64D8" w:rsidRDefault="00E05FB5" w:rsidP="00C275C3">
      <w:pPr>
        <w:spacing w:after="120" w:line="264" w:lineRule="auto"/>
        <w:jc w:val="center"/>
        <w:rPr>
          <w:rFonts w:ascii="Myriad Pro" w:hAnsi="Myriad Pro"/>
          <w:b/>
          <w:kern w:val="28"/>
          <w:sz w:val="24"/>
          <w:szCs w:val="24"/>
          <w:lang w:val="en-US" w:eastAsia="x-none"/>
        </w:rPr>
      </w:pPr>
    </w:p>
    <w:p w14:paraId="6AD2B202" w14:textId="7F4239BA" w:rsidR="00871385" w:rsidRPr="00064B08" w:rsidRDefault="00282E08" w:rsidP="00C275C3">
      <w:pPr>
        <w:spacing w:after="120" w:line="264" w:lineRule="auto"/>
        <w:jc w:val="center"/>
        <w:rPr>
          <w:rFonts w:ascii="Myriad Pro" w:hAnsi="Myriad Pro"/>
          <w:sz w:val="24"/>
          <w:szCs w:val="24"/>
          <w:lang w:val="en-US"/>
        </w:rPr>
      </w:pPr>
      <w:r w:rsidRPr="00064B08">
        <w:rPr>
          <w:rFonts w:ascii="Myriad Pro" w:hAnsi="Myriad Pro"/>
          <w:b/>
          <w:kern w:val="28"/>
          <w:sz w:val="24"/>
          <w:szCs w:val="24"/>
          <w:lang w:val="en-US" w:eastAsia="x-none"/>
        </w:rPr>
        <w:t>Introduction</w:t>
      </w:r>
    </w:p>
    <w:p w14:paraId="2246D90A" w14:textId="6A7F0411" w:rsidR="00463793" w:rsidRPr="00FF3F4D" w:rsidRDefault="00282E08" w:rsidP="00463793">
      <w:pPr>
        <w:pStyle w:val="a0"/>
        <w:spacing w:before="120" w:line="264" w:lineRule="auto"/>
        <w:rPr>
          <w:szCs w:val="22"/>
          <w:lang w:val="en-US"/>
        </w:rPr>
      </w:pPr>
      <w:r w:rsidRPr="00064B08">
        <w:rPr>
          <w:sz w:val="24"/>
          <w:szCs w:val="24"/>
          <w:lang w:val="en-US"/>
        </w:rPr>
        <w:t xml:space="preserve">Text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r w:rsidR="00AE78DA" w:rsidRPr="00064B08">
        <w:rPr>
          <w:sz w:val="24"/>
          <w:szCs w:val="24"/>
          <w:lang w:val="en-US"/>
        </w:rPr>
        <w:t xml:space="preserve">[1, </w:t>
      </w:r>
      <w:r w:rsidRPr="00064B08">
        <w:rPr>
          <w:sz w:val="24"/>
          <w:szCs w:val="24"/>
          <w:lang w:val="en-US"/>
        </w:rPr>
        <w:t>p</w:t>
      </w:r>
      <w:r w:rsidR="00AE78DA" w:rsidRPr="00064B08">
        <w:rPr>
          <w:sz w:val="24"/>
          <w:szCs w:val="24"/>
          <w:lang w:val="en-US"/>
        </w:rPr>
        <w:t xml:space="preserve">. 56]. </w:t>
      </w:r>
      <w:r w:rsidR="00273334" w:rsidRPr="00064B08">
        <w:rPr>
          <w:sz w:val="24"/>
          <w:szCs w:val="24"/>
          <w:lang w:val="en-US"/>
        </w:rPr>
        <w:t xml:space="preserve">Text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273334" w:rsidRPr="00064B08">
        <w:rPr>
          <w:sz w:val="24"/>
          <w:szCs w:val="24"/>
          <w:lang w:val="en-US"/>
        </w:rPr>
        <w:t xml:space="preserve"> </w:t>
      </w:r>
      <w:proofErr w:type="spellStart"/>
      <w:r w:rsidR="00273334" w:rsidRPr="00064B08">
        <w:rPr>
          <w:sz w:val="24"/>
          <w:szCs w:val="24"/>
          <w:lang w:val="en-US"/>
        </w:rPr>
        <w:t>text</w:t>
      </w:r>
      <w:proofErr w:type="spellEnd"/>
      <w:r w:rsidR="00AE78DA" w:rsidRPr="00064B08">
        <w:rPr>
          <w:sz w:val="24"/>
          <w:szCs w:val="24"/>
          <w:lang w:val="en-US"/>
        </w:rPr>
        <w:t xml:space="preserve"> [2</w:t>
      </w:r>
      <w:r w:rsidR="00AE78DA" w:rsidRPr="00064B08">
        <w:rPr>
          <w:sz w:val="22"/>
          <w:szCs w:val="22"/>
          <w:lang w:val="en-US"/>
        </w:rPr>
        <w:t>–</w:t>
      </w:r>
      <w:r w:rsidR="00AE78DA" w:rsidRPr="00064B08">
        <w:rPr>
          <w:sz w:val="24"/>
          <w:szCs w:val="24"/>
          <w:lang w:val="en-US"/>
        </w:rPr>
        <w:t>10].</w:t>
      </w:r>
      <w:r w:rsidR="00463793" w:rsidRPr="00064B08">
        <w:rPr>
          <w:sz w:val="24"/>
          <w:szCs w:val="24"/>
          <w:lang w:val="en-US"/>
        </w:rPr>
        <w:t xml:space="preserve"> </w:t>
      </w:r>
      <w:r w:rsidR="00FF3F4D" w:rsidRPr="00064B08">
        <w:rPr>
          <w:sz w:val="24"/>
          <w:szCs w:val="24"/>
          <w:lang w:val="en-US"/>
        </w:rPr>
        <w:t xml:space="preserve">Text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proofErr w:type="spellStart"/>
      <w:r w:rsidR="00FF3F4D" w:rsidRPr="00064B08">
        <w:rPr>
          <w:sz w:val="24"/>
          <w:szCs w:val="24"/>
          <w:lang w:val="en-US"/>
        </w:rPr>
        <w:t>text</w:t>
      </w:r>
      <w:proofErr w:type="spellEnd"/>
      <w:r w:rsidR="00FF3F4D" w:rsidRPr="00064B08">
        <w:rPr>
          <w:sz w:val="24"/>
          <w:szCs w:val="24"/>
          <w:lang w:val="en-US"/>
        </w:rPr>
        <w:t xml:space="preserve"> </w:t>
      </w:r>
      <w:r w:rsidR="00AE78DA" w:rsidRPr="00064B08">
        <w:rPr>
          <w:sz w:val="24"/>
          <w:szCs w:val="24"/>
          <w:lang w:val="en-US"/>
        </w:rPr>
        <w:t xml:space="preserve">[11, </w:t>
      </w:r>
      <w:r w:rsidR="00FF3F4D" w:rsidRPr="00064B08">
        <w:rPr>
          <w:sz w:val="24"/>
          <w:szCs w:val="24"/>
          <w:lang w:val="en-US"/>
        </w:rPr>
        <w:t>p</w:t>
      </w:r>
      <w:r w:rsidR="00AE78DA" w:rsidRPr="00064B08">
        <w:rPr>
          <w:sz w:val="24"/>
          <w:szCs w:val="24"/>
          <w:lang w:val="en-US"/>
        </w:rPr>
        <w:t>. 78]</w:t>
      </w:r>
      <w:r w:rsidR="00463793" w:rsidRPr="00064B08">
        <w:rPr>
          <w:sz w:val="24"/>
          <w:szCs w:val="24"/>
          <w:lang w:val="en-US"/>
        </w:rPr>
        <w:t>.</w:t>
      </w:r>
    </w:p>
    <w:p w14:paraId="2A7E41E3" w14:textId="77777777" w:rsidR="00463793" w:rsidRPr="00FF3F4D" w:rsidRDefault="00463793" w:rsidP="00463793">
      <w:pPr>
        <w:pStyle w:val="a0"/>
        <w:spacing w:before="120" w:line="264" w:lineRule="auto"/>
        <w:rPr>
          <w:szCs w:val="22"/>
          <w:lang w:val="en-US"/>
        </w:rPr>
      </w:pPr>
    </w:p>
    <w:p w14:paraId="009063C4" w14:textId="77777777" w:rsidR="00463793" w:rsidRPr="00FF3F4D" w:rsidRDefault="00463793" w:rsidP="00463793">
      <w:pPr>
        <w:pStyle w:val="a0"/>
        <w:spacing w:before="120" w:line="264" w:lineRule="auto"/>
        <w:rPr>
          <w:szCs w:val="22"/>
          <w:lang w:val="en-US"/>
        </w:rPr>
      </w:pPr>
    </w:p>
    <w:p w14:paraId="1D0F26BA" w14:textId="77777777" w:rsidR="00463793" w:rsidRPr="00FF3F4D" w:rsidRDefault="00463793" w:rsidP="00463793">
      <w:pPr>
        <w:pStyle w:val="a0"/>
        <w:spacing w:before="120" w:line="264" w:lineRule="auto"/>
        <w:rPr>
          <w:szCs w:val="22"/>
          <w:lang w:val="en-US"/>
        </w:rPr>
      </w:pPr>
    </w:p>
    <w:p w14:paraId="59F54AFE" w14:textId="77777777" w:rsidR="00463793" w:rsidRPr="00FF3F4D" w:rsidRDefault="00463793" w:rsidP="00463793">
      <w:pPr>
        <w:pStyle w:val="a0"/>
        <w:spacing w:before="120" w:line="264" w:lineRule="auto"/>
        <w:rPr>
          <w:szCs w:val="22"/>
          <w:lang w:val="en-US"/>
        </w:rPr>
      </w:pPr>
    </w:p>
    <w:p w14:paraId="0BAA7959" w14:textId="4C91F91F" w:rsidR="00871385" w:rsidRPr="00FF3F4D" w:rsidRDefault="00FF3F4D" w:rsidP="004534B5">
      <w:pPr>
        <w:pStyle w:val="a0"/>
        <w:spacing w:before="120" w:line="264" w:lineRule="auto"/>
        <w:ind w:firstLine="0"/>
        <w:jc w:val="center"/>
        <w:rPr>
          <w:sz w:val="22"/>
          <w:szCs w:val="22"/>
          <w:highlight w:val="cyan"/>
        </w:rPr>
      </w:pPr>
      <w:r w:rsidRPr="004B64D8">
        <w:rPr>
          <w:noProof/>
          <w:shd w:val="clear" w:color="auto" w:fill="F2F2F2" w:themeFill="background1" w:themeFillShade="F2"/>
        </w:rPr>
        <w:lastRenderedPageBreak/>
        <w:drawing>
          <wp:inline distT="0" distB="0" distL="0" distR="0" wp14:anchorId="1376A3F7" wp14:editId="0483BA62">
            <wp:extent cx="3419061" cy="1096551"/>
            <wp:effectExtent l="0" t="0" r="0" b="8890"/>
            <wp:docPr id="1" name="Рисунок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2728" cy="1116970"/>
                    </a:xfrm>
                    <a:prstGeom prst="rect">
                      <a:avLst/>
                    </a:prstGeom>
                    <a:noFill/>
                    <a:ln>
                      <a:noFill/>
                    </a:ln>
                  </pic:spPr>
                </pic:pic>
              </a:graphicData>
            </a:graphic>
          </wp:inline>
        </w:drawing>
      </w:r>
    </w:p>
    <w:p w14:paraId="68BDE0AA" w14:textId="53A9A3BE" w:rsidR="00871385" w:rsidRPr="004B64D8" w:rsidRDefault="001D6643" w:rsidP="00C960E8">
      <w:pPr>
        <w:pStyle w:val="a0"/>
        <w:spacing w:after="240"/>
        <w:ind w:firstLine="0"/>
        <w:rPr>
          <w:sz w:val="22"/>
          <w:szCs w:val="22"/>
          <w:lang w:val="en-US"/>
        </w:rPr>
      </w:pPr>
      <w:r w:rsidRPr="00064B08">
        <w:rPr>
          <w:b/>
          <w:bCs/>
          <w:spacing w:val="-2"/>
          <w:sz w:val="22"/>
          <w:szCs w:val="22"/>
          <w:lang w:val="en-US"/>
        </w:rPr>
        <w:t>Fig.</w:t>
      </w:r>
      <w:r w:rsidR="00E10472" w:rsidRPr="00064B08">
        <w:rPr>
          <w:b/>
          <w:bCs/>
          <w:spacing w:val="-2"/>
          <w:sz w:val="22"/>
          <w:szCs w:val="22"/>
          <w:lang w:val="en-US"/>
        </w:rPr>
        <w:t xml:space="preserve"> </w:t>
      </w:r>
      <w:r w:rsidRPr="00064B08">
        <w:rPr>
          <w:b/>
          <w:bCs/>
          <w:spacing w:val="-2"/>
          <w:sz w:val="22"/>
          <w:szCs w:val="22"/>
          <w:lang w:val="en-US"/>
        </w:rPr>
        <w:t>1.</w:t>
      </w:r>
      <w:r w:rsidRPr="00064B08">
        <w:rPr>
          <w:spacing w:val="-2"/>
          <w:sz w:val="22"/>
          <w:szCs w:val="22"/>
          <w:lang w:val="en-US"/>
        </w:rPr>
        <w:t xml:space="preserve"> </w:t>
      </w:r>
      <w:r w:rsidR="00FF3F4D" w:rsidRPr="00064B08">
        <w:rPr>
          <w:spacing w:val="-2"/>
          <w:sz w:val="22"/>
          <w:szCs w:val="22"/>
          <w:lang w:val="en-US"/>
        </w:rPr>
        <w:t>Figure caption, without a period</w:t>
      </w:r>
    </w:p>
    <w:p w14:paraId="452A8C67" w14:textId="5A43FEC1" w:rsidR="008E091D" w:rsidRPr="00064B08" w:rsidRDefault="008E091D" w:rsidP="008E091D">
      <w:pPr>
        <w:keepNext/>
        <w:jc w:val="center"/>
        <w:outlineLvl w:val="0"/>
        <w:rPr>
          <w:rFonts w:ascii="Myriad Pro" w:hAnsi="Myriad Pro"/>
          <w:b/>
          <w:color w:val="FF0000"/>
          <w:kern w:val="28"/>
          <w:sz w:val="24"/>
          <w:szCs w:val="24"/>
          <w:lang w:val="en-US" w:eastAsia="x-none"/>
        </w:rPr>
      </w:pPr>
      <w:r w:rsidRPr="00064B08">
        <w:rPr>
          <w:rFonts w:ascii="Myriad Pro" w:hAnsi="Myriad Pro"/>
          <w:b/>
          <w:color w:val="FF0000"/>
          <w:kern w:val="28"/>
          <w:sz w:val="24"/>
          <w:szCs w:val="24"/>
          <w:lang w:val="en-US" w:eastAsia="x-none"/>
        </w:rPr>
        <w:t>Please ensure that your article is well</w:t>
      </w:r>
      <w:r w:rsidR="004E0006" w:rsidRPr="00064B08">
        <w:rPr>
          <w:rFonts w:ascii="Myriad Pro" w:hAnsi="Myriad Pro"/>
          <w:b/>
          <w:color w:val="FF0000"/>
          <w:kern w:val="28"/>
          <w:sz w:val="24"/>
          <w:szCs w:val="24"/>
          <w:lang w:val="en-US" w:eastAsia="x-none"/>
        </w:rPr>
        <w:t>-</w:t>
      </w:r>
      <w:r w:rsidRPr="00064B08">
        <w:rPr>
          <w:rFonts w:ascii="Myriad Pro" w:hAnsi="Myriad Pro"/>
          <w:b/>
          <w:color w:val="FF0000"/>
          <w:kern w:val="28"/>
          <w:sz w:val="24"/>
          <w:szCs w:val="24"/>
          <w:lang w:val="en-US" w:eastAsia="x-none"/>
        </w:rPr>
        <w:t>structured.</w:t>
      </w:r>
      <w:r w:rsidRPr="00064B08">
        <w:rPr>
          <w:rFonts w:ascii="Myriad Pro" w:hAnsi="Myriad Pro"/>
          <w:b/>
          <w:color w:val="FF0000"/>
          <w:kern w:val="28"/>
          <w:sz w:val="24"/>
          <w:szCs w:val="24"/>
          <w:lang w:val="en-US" w:eastAsia="x-none"/>
        </w:rPr>
        <w:br/>
        <w:t>Use IMR</w:t>
      </w:r>
      <w:r w:rsidR="004E0006" w:rsidRPr="00064B08">
        <w:rPr>
          <w:rFonts w:ascii="Myriad Pro" w:hAnsi="Myriad Pro"/>
          <w:b/>
          <w:color w:val="FF0000"/>
          <w:kern w:val="28"/>
          <w:sz w:val="24"/>
          <w:szCs w:val="24"/>
          <w:lang w:val="en-US" w:eastAsia="x-none"/>
        </w:rPr>
        <w:t>A</w:t>
      </w:r>
      <w:r w:rsidRPr="00064B08">
        <w:rPr>
          <w:rFonts w:ascii="Myriad Pro" w:hAnsi="Myriad Pro"/>
          <w:b/>
          <w:color w:val="FF0000"/>
          <w:kern w:val="28"/>
          <w:sz w:val="24"/>
          <w:szCs w:val="24"/>
          <w:lang w:val="en-US" w:eastAsia="x-none"/>
        </w:rPr>
        <w:t>D or a similar format</w:t>
      </w:r>
      <w:r w:rsidR="00324286" w:rsidRPr="00064B08">
        <w:rPr>
          <w:rFonts w:ascii="Myriad Pro" w:hAnsi="Myriad Pro"/>
          <w:b/>
          <w:color w:val="FF0000"/>
          <w:kern w:val="28"/>
          <w:sz w:val="24"/>
          <w:szCs w:val="24"/>
          <w:lang w:val="en-US" w:eastAsia="x-none"/>
        </w:rPr>
        <w:t>, depending on the nature of your research</w:t>
      </w:r>
      <w:r w:rsidRPr="00064B08">
        <w:rPr>
          <w:rFonts w:ascii="Myriad Pro" w:hAnsi="Myriad Pro"/>
          <w:b/>
          <w:color w:val="FF0000"/>
          <w:kern w:val="28"/>
          <w:sz w:val="24"/>
          <w:szCs w:val="24"/>
          <w:lang w:val="en-US" w:eastAsia="x-none"/>
        </w:rPr>
        <w:t>.</w:t>
      </w:r>
    </w:p>
    <w:p w14:paraId="5A204BC8" w14:textId="1BBFDB6B" w:rsidR="00871385" w:rsidRPr="00064B08" w:rsidRDefault="002712E9" w:rsidP="00E05FB5">
      <w:pPr>
        <w:keepNext/>
        <w:spacing w:before="240" w:after="120" w:line="264" w:lineRule="auto"/>
        <w:jc w:val="center"/>
        <w:outlineLvl w:val="0"/>
        <w:rPr>
          <w:rFonts w:ascii="Myriad Pro" w:hAnsi="Myriad Pro"/>
          <w:b/>
          <w:kern w:val="28"/>
          <w:sz w:val="24"/>
          <w:szCs w:val="24"/>
          <w:lang w:val="en-US" w:eastAsia="x-none"/>
        </w:rPr>
      </w:pPr>
      <w:r w:rsidRPr="00064B08">
        <w:rPr>
          <w:rFonts w:ascii="Myriad Pro" w:hAnsi="Myriad Pro"/>
          <w:b/>
          <w:kern w:val="28"/>
          <w:sz w:val="24"/>
          <w:szCs w:val="24"/>
          <w:lang w:val="en-US" w:eastAsia="x-none"/>
        </w:rPr>
        <w:t xml:space="preserve">1. </w:t>
      </w:r>
      <w:r w:rsidR="00B5333B" w:rsidRPr="00064B08">
        <w:rPr>
          <w:rFonts w:ascii="Myriad Pro" w:hAnsi="Myriad Pro"/>
          <w:b/>
          <w:kern w:val="28"/>
          <w:sz w:val="24"/>
          <w:szCs w:val="24"/>
          <w:lang w:val="en-US" w:eastAsia="x-none"/>
        </w:rPr>
        <w:t>Material and Methods</w:t>
      </w:r>
    </w:p>
    <w:p w14:paraId="0A65D0EB" w14:textId="1467E65D" w:rsidR="003533EF" w:rsidRPr="00064B08" w:rsidRDefault="00324286" w:rsidP="003533EF">
      <w:pPr>
        <w:spacing w:line="264" w:lineRule="auto"/>
        <w:ind w:firstLine="386"/>
        <w:rPr>
          <w:sz w:val="24"/>
          <w:szCs w:val="24"/>
          <w:lang w:val="en-US"/>
        </w:rPr>
      </w:pPr>
      <w:r w:rsidRPr="00064B08">
        <w:rPr>
          <w:rFonts w:ascii="Myriad Pro" w:hAnsi="Myriad Pro"/>
          <w:b/>
          <w:spacing w:val="-2"/>
          <w:szCs w:val="22"/>
          <w:lang w:val="en-US" w:bidi="en-US"/>
        </w:rPr>
        <w:t>1.1. Subheading 1.</w:t>
      </w:r>
      <w:r w:rsidR="00286E94" w:rsidRPr="00064B08">
        <w:rPr>
          <w:b/>
          <w:sz w:val="24"/>
          <w:szCs w:val="24"/>
          <w:lang w:val="en-US"/>
        </w:rPr>
        <w:t xml:space="preserve"> </w:t>
      </w:r>
      <w:r w:rsidR="00C07D04" w:rsidRPr="00064B08">
        <w:rPr>
          <w:sz w:val="24"/>
          <w:szCs w:val="24"/>
          <w:lang w:val="en-US"/>
        </w:rPr>
        <w:t xml:space="preserve">Text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r w:rsidR="00AE78DA" w:rsidRPr="00064B08">
        <w:rPr>
          <w:sz w:val="24"/>
          <w:szCs w:val="24"/>
          <w:lang w:val="en-US"/>
        </w:rPr>
        <w:t>(</w:t>
      </w:r>
      <w:r w:rsidR="00C07D04" w:rsidRPr="00064B08">
        <w:rPr>
          <w:sz w:val="24"/>
          <w:szCs w:val="24"/>
          <w:lang w:val="en-US"/>
        </w:rPr>
        <w:t>Source</w:t>
      </w:r>
      <w:r w:rsidR="00AE78DA" w:rsidRPr="00064B08">
        <w:rPr>
          <w:sz w:val="24"/>
          <w:szCs w:val="24"/>
          <w:lang w:val="en-US"/>
        </w:rPr>
        <w:t xml:space="preserve"> 1). </w:t>
      </w:r>
      <w:r w:rsidR="00C07D04" w:rsidRPr="00064B08">
        <w:rPr>
          <w:sz w:val="24"/>
          <w:szCs w:val="24"/>
          <w:lang w:val="en-US"/>
        </w:rPr>
        <w:t xml:space="preserve">Text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463793" w:rsidRPr="00064B08">
        <w:rPr>
          <w:sz w:val="24"/>
          <w:szCs w:val="24"/>
          <w:lang w:val="en-US"/>
        </w:rPr>
        <w:t xml:space="preserve"> </w:t>
      </w:r>
      <w:r w:rsidR="00AE78DA" w:rsidRPr="00064B08">
        <w:rPr>
          <w:sz w:val="24"/>
          <w:szCs w:val="24"/>
          <w:lang w:val="en-US"/>
        </w:rPr>
        <w:t>(</w:t>
      </w:r>
      <w:r w:rsidR="00C07D04" w:rsidRPr="00064B08">
        <w:rPr>
          <w:sz w:val="24"/>
          <w:szCs w:val="24"/>
          <w:lang w:val="en-US"/>
        </w:rPr>
        <w:t>Source</w:t>
      </w:r>
      <w:r w:rsidR="00AE78DA" w:rsidRPr="00064B08">
        <w:rPr>
          <w:sz w:val="24"/>
          <w:szCs w:val="24"/>
          <w:lang w:val="en-US"/>
        </w:rPr>
        <w:t xml:space="preserve"> 2). </w:t>
      </w:r>
      <w:r w:rsidR="00C07D04" w:rsidRPr="00064B08">
        <w:rPr>
          <w:sz w:val="24"/>
          <w:szCs w:val="24"/>
          <w:lang w:val="en-US"/>
        </w:rPr>
        <w:t xml:space="preserve">Text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C07D04" w:rsidRPr="00064B08">
        <w:rPr>
          <w:sz w:val="24"/>
          <w:szCs w:val="24"/>
          <w:lang w:val="en-US"/>
        </w:rPr>
        <w:t xml:space="preserve"> </w:t>
      </w:r>
      <w:proofErr w:type="spellStart"/>
      <w:r w:rsidR="00C07D04" w:rsidRPr="00064B08">
        <w:rPr>
          <w:sz w:val="24"/>
          <w:szCs w:val="24"/>
          <w:lang w:val="en-US"/>
        </w:rPr>
        <w:t>text</w:t>
      </w:r>
      <w:proofErr w:type="spellEnd"/>
      <w:r w:rsidR="00AE78DA" w:rsidRPr="00064B08">
        <w:rPr>
          <w:sz w:val="24"/>
          <w:szCs w:val="24"/>
          <w:lang w:val="en-US"/>
        </w:rPr>
        <w:t xml:space="preserve"> [12]</w:t>
      </w:r>
      <w:r w:rsidR="00463793" w:rsidRPr="00064B08">
        <w:rPr>
          <w:sz w:val="24"/>
          <w:szCs w:val="24"/>
          <w:lang w:val="en-US"/>
        </w:rPr>
        <w:t>.</w:t>
      </w:r>
    </w:p>
    <w:p w14:paraId="7F0C87CE" w14:textId="51444802" w:rsidR="003533EF" w:rsidRPr="004B64D8" w:rsidRDefault="003533EF" w:rsidP="00032C7E">
      <w:pPr>
        <w:keepNext/>
        <w:spacing w:before="240" w:after="120" w:line="264" w:lineRule="auto"/>
        <w:jc w:val="center"/>
        <w:outlineLvl w:val="0"/>
        <w:rPr>
          <w:rFonts w:ascii="Myriad Pro" w:hAnsi="Myriad Pro"/>
          <w:b/>
          <w:kern w:val="28"/>
          <w:sz w:val="24"/>
          <w:szCs w:val="24"/>
          <w:lang w:val="en-US" w:eastAsia="x-none"/>
        </w:rPr>
      </w:pPr>
      <w:r w:rsidRPr="004B64D8">
        <w:rPr>
          <w:rFonts w:ascii="Myriad Pro" w:hAnsi="Myriad Pro"/>
          <w:b/>
          <w:kern w:val="28"/>
          <w:sz w:val="24"/>
          <w:szCs w:val="24"/>
          <w:lang w:val="en-US" w:eastAsia="x-none"/>
        </w:rPr>
        <w:t xml:space="preserve">2. </w:t>
      </w:r>
      <w:r w:rsidR="00C07D04" w:rsidRPr="00064B08">
        <w:rPr>
          <w:rFonts w:ascii="Myriad Pro" w:hAnsi="Myriad Pro"/>
          <w:b/>
          <w:kern w:val="28"/>
          <w:sz w:val="24"/>
          <w:szCs w:val="24"/>
          <w:lang w:val="en-US" w:eastAsia="x-none"/>
        </w:rPr>
        <w:t>Results</w:t>
      </w:r>
      <w:r w:rsidR="002712E9" w:rsidRPr="004B64D8">
        <w:rPr>
          <w:rFonts w:ascii="Myriad Pro" w:hAnsi="Myriad Pro"/>
          <w:b/>
          <w:kern w:val="28"/>
          <w:sz w:val="24"/>
          <w:szCs w:val="24"/>
          <w:lang w:val="en-US" w:eastAsia="x-none"/>
        </w:rPr>
        <w:t xml:space="preserve"> </w:t>
      </w:r>
      <w:r w:rsidR="00C07D04" w:rsidRPr="00064B08">
        <w:rPr>
          <w:rFonts w:ascii="Myriad Pro" w:hAnsi="Myriad Pro"/>
          <w:b/>
          <w:kern w:val="28"/>
          <w:sz w:val="24"/>
          <w:szCs w:val="24"/>
          <w:lang w:val="en-US" w:eastAsia="x-none"/>
        </w:rPr>
        <w:t>and</w:t>
      </w:r>
      <w:r w:rsidR="002712E9" w:rsidRPr="004B64D8">
        <w:rPr>
          <w:rFonts w:ascii="Myriad Pro" w:hAnsi="Myriad Pro"/>
          <w:b/>
          <w:kern w:val="28"/>
          <w:sz w:val="24"/>
          <w:szCs w:val="24"/>
          <w:lang w:val="en-US" w:eastAsia="x-none"/>
        </w:rPr>
        <w:t xml:space="preserve"> </w:t>
      </w:r>
      <w:r w:rsidR="00C07D04" w:rsidRPr="00064B08">
        <w:rPr>
          <w:rFonts w:ascii="Myriad Pro" w:hAnsi="Myriad Pro"/>
          <w:b/>
          <w:kern w:val="28"/>
          <w:sz w:val="24"/>
          <w:szCs w:val="24"/>
          <w:lang w:val="en-US" w:eastAsia="x-none"/>
        </w:rPr>
        <w:t>Discussion</w:t>
      </w:r>
    </w:p>
    <w:p w14:paraId="29764839" w14:textId="49BB5798" w:rsidR="006A6773" w:rsidRPr="00064B08" w:rsidRDefault="005B7633" w:rsidP="006A6773">
      <w:pPr>
        <w:spacing w:line="264" w:lineRule="auto"/>
        <w:ind w:firstLine="386"/>
        <w:rPr>
          <w:bCs/>
          <w:sz w:val="24"/>
          <w:szCs w:val="24"/>
          <w:lang w:val="en-US"/>
        </w:rPr>
      </w:pPr>
      <w:r w:rsidRPr="00064B08">
        <w:rPr>
          <w:rFonts w:ascii="Myriad Pro" w:hAnsi="Myriad Pro"/>
          <w:b/>
          <w:spacing w:val="-2"/>
          <w:szCs w:val="22"/>
          <w:lang w:val="en-US" w:bidi="en-US"/>
        </w:rPr>
        <w:t>1.2. Subheading 2.</w:t>
      </w:r>
      <w:r w:rsidR="00286E94" w:rsidRPr="00064B08">
        <w:rPr>
          <w:b/>
          <w:sz w:val="24"/>
          <w:szCs w:val="24"/>
          <w:lang w:val="en-US"/>
        </w:rPr>
        <w:t xml:space="preserve"> </w:t>
      </w:r>
      <w:r w:rsidRPr="00064B08">
        <w:rPr>
          <w:sz w:val="24"/>
          <w:szCs w:val="24"/>
          <w:lang w:val="en-US"/>
        </w:rPr>
        <w:t xml:space="preserve">Text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00463793" w:rsidRPr="00064B08">
        <w:rPr>
          <w:sz w:val="24"/>
          <w:szCs w:val="24"/>
          <w:lang w:val="en-US"/>
        </w:rPr>
        <w:t xml:space="preserve"> </w:t>
      </w:r>
      <w:r w:rsidR="00AE78DA" w:rsidRPr="00064B08">
        <w:rPr>
          <w:sz w:val="24"/>
          <w:szCs w:val="24"/>
          <w:lang w:val="en-US"/>
        </w:rPr>
        <w:t>(</w:t>
      </w:r>
      <w:r w:rsidR="00D7580C" w:rsidRPr="00064B08">
        <w:rPr>
          <w:sz w:val="24"/>
          <w:szCs w:val="24"/>
          <w:lang w:val="en-US"/>
        </w:rPr>
        <w:t>Source</w:t>
      </w:r>
      <w:r w:rsidR="00AE78DA" w:rsidRPr="00064B08">
        <w:rPr>
          <w:sz w:val="24"/>
          <w:szCs w:val="24"/>
          <w:lang w:val="en-US"/>
        </w:rPr>
        <w:t xml:space="preserve"> 3). </w:t>
      </w:r>
      <w:r w:rsidR="00D7580C" w:rsidRPr="00064B08">
        <w:rPr>
          <w:sz w:val="24"/>
          <w:szCs w:val="24"/>
          <w:lang w:val="en-US"/>
        </w:rPr>
        <w:t xml:space="preserve">Text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Text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463793"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463793"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sz w:val="24"/>
          <w:szCs w:val="24"/>
          <w:lang w:val="en-US"/>
        </w:rPr>
        <w:t xml:space="preserve"> </w:t>
      </w:r>
      <w:proofErr w:type="spellStart"/>
      <w:r w:rsidR="00D7580C" w:rsidRPr="00064B08">
        <w:rPr>
          <w:sz w:val="24"/>
          <w:szCs w:val="24"/>
          <w:lang w:val="en-US"/>
        </w:rPr>
        <w:t>text</w:t>
      </w:r>
      <w:proofErr w:type="spellEnd"/>
      <w:r w:rsidR="00D7580C" w:rsidRPr="00064B08">
        <w:rPr>
          <w:bCs/>
          <w:sz w:val="24"/>
          <w:szCs w:val="24"/>
          <w:lang w:val="en-US"/>
        </w:rPr>
        <w:t>.</w:t>
      </w:r>
    </w:p>
    <w:p w14:paraId="76467B7F" w14:textId="142FB551" w:rsidR="005817D5" w:rsidRPr="00064B08" w:rsidRDefault="001B2965" w:rsidP="00A96787">
      <w:pPr>
        <w:spacing w:before="240" w:after="120"/>
        <w:rPr>
          <w:bCs/>
          <w:spacing w:val="-2"/>
          <w:szCs w:val="22"/>
          <w:lang w:val="en-US"/>
        </w:rPr>
      </w:pPr>
      <w:bookmarkStart w:id="4" w:name="_Hlk187159503"/>
      <w:r w:rsidRPr="00064B08">
        <w:rPr>
          <w:b/>
          <w:spacing w:val="-2"/>
          <w:szCs w:val="22"/>
          <w:lang w:val="en-US"/>
        </w:rPr>
        <w:t>Table</w:t>
      </w:r>
      <w:r w:rsidR="00FA40F2" w:rsidRPr="00064B08">
        <w:rPr>
          <w:b/>
          <w:spacing w:val="-2"/>
          <w:szCs w:val="22"/>
          <w:lang w:val="en-US"/>
        </w:rPr>
        <w:t xml:space="preserve"> </w:t>
      </w:r>
      <w:r w:rsidRPr="00064B08">
        <w:rPr>
          <w:b/>
          <w:spacing w:val="-2"/>
          <w:szCs w:val="22"/>
          <w:lang w:val="en-US"/>
        </w:rPr>
        <w:t xml:space="preserve">1. </w:t>
      </w:r>
      <w:r w:rsidRPr="00064B08">
        <w:rPr>
          <w:bCs/>
          <w:spacing w:val="-2"/>
          <w:szCs w:val="22"/>
          <w:lang w:val="en-US"/>
        </w:rPr>
        <w:t xml:space="preserve">Table </w:t>
      </w:r>
      <w:r w:rsidR="00F204A2">
        <w:rPr>
          <w:bCs/>
          <w:spacing w:val="-2"/>
          <w:szCs w:val="22"/>
          <w:lang w:val="en-US"/>
        </w:rPr>
        <w:t>caption</w:t>
      </w:r>
      <w:r w:rsidRPr="00064B08">
        <w:rPr>
          <w:bCs/>
          <w:spacing w:val="-2"/>
          <w:szCs w:val="22"/>
          <w:lang w:val="en-US"/>
        </w:rPr>
        <w:t>, without a period</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603"/>
        <w:gridCol w:w="1134"/>
        <w:gridCol w:w="1134"/>
        <w:gridCol w:w="1134"/>
        <w:gridCol w:w="1134"/>
        <w:gridCol w:w="1134"/>
        <w:gridCol w:w="1134"/>
        <w:gridCol w:w="1134"/>
      </w:tblGrid>
      <w:tr w:rsidR="005817D5" w:rsidRPr="00064B08" w14:paraId="58E16B79" w14:textId="77777777" w:rsidTr="00751C05">
        <w:trPr>
          <w:jc w:val="center"/>
        </w:trPr>
        <w:tc>
          <w:tcPr>
            <w:tcW w:w="1603" w:type="dxa"/>
            <w:vMerge w:val="restart"/>
            <w:shd w:val="clear" w:color="auto" w:fill="auto"/>
            <w:vAlign w:val="center"/>
          </w:tcPr>
          <w:p w14:paraId="2A619D2E" w14:textId="509B0CBF" w:rsidR="005817D5" w:rsidRPr="00064B08" w:rsidRDefault="00DF6DDF" w:rsidP="00973EFC">
            <w:pPr>
              <w:overflowPunct w:val="0"/>
              <w:autoSpaceDE w:val="0"/>
              <w:autoSpaceDN w:val="0"/>
              <w:adjustRightInd w:val="0"/>
              <w:spacing w:line="252" w:lineRule="auto"/>
              <w:jc w:val="center"/>
              <w:textAlignment w:val="baseline"/>
              <w:rPr>
                <w:bCs/>
                <w:szCs w:val="22"/>
                <w:lang w:val="en-US"/>
              </w:rPr>
            </w:pPr>
            <w:r w:rsidRPr="00064B08">
              <w:rPr>
                <w:bCs/>
                <w:szCs w:val="22"/>
                <w:lang w:val="en-US"/>
              </w:rPr>
              <w:t>Column heading</w:t>
            </w:r>
          </w:p>
        </w:tc>
        <w:tc>
          <w:tcPr>
            <w:tcW w:w="7938" w:type="dxa"/>
            <w:gridSpan w:val="7"/>
            <w:shd w:val="clear" w:color="auto" w:fill="auto"/>
            <w:vAlign w:val="center"/>
          </w:tcPr>
          <w:p w14:paraId="7DD7BFAE" w14:textId="0E03C521"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Column heading</w:t>
            </w:r>
          </w:p>
        </w:tc>
      </w:tr>
      <w:tr w:rsidR="005817D5" w:rsidRPr="00064B08" w14:paraId="241CB2DA" w14:textId="77777777" w:rsidTr="00751C05">
        <w:trPr>
          <w:jc w:val="center"/>
        </w:trPr>
        <w:tc>
          <w:tcPr>
            <w:tcW w:w="1603" w:type="dxa"/>
            <w:vMerge/>
            <w:shd w:val="clear" w:color="auto" w:fill="auto"/>
            <w:vAlign w:val="center"/>
          </w:tcPr>
          <w:p w14:paraId="5AE4E523" w14:textId="77777777" w:rsidR="005817D5" w:rsidRPr="00064B08" w:rsidRDefault="005817D5" w:rsidP="00973EFC">
            <w:pPr>
              <w:overflowPunct w:val="0"/>
              <w:autoSpaceDE w:val="0"/>
              <w:autoSpaceDN w:val="0"/>
              <w:adjustRightInd w:val="0"/>
              <w:spacing w:line="252" w:lineRule="auto"/>
              <w:jc w:val="center"/>
              <w:textAlignment w:val="baseline"/>
              <w:rPr>
                <w:bCs/>
                <w:szCs w:val="22"/>
              </w:rPr>
            </w:pPr>
          </w:p>
        </w:tc>
        <w:tc>
          <w:tcPr>
            <w:tcW w:w="1134" w:type="dxa"/>
            <w:shd w:val="clear" w:color="auto" w:fill="auto"/>
            <w:vAlign w:val="center"/>
          </w:tcPr>
          <w:p w14:paraId="1A3743F0" w14:textId="52E52AFB"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Column heading</w:t>
            </w:r>
          </w:p>
        </w:tc>
        <w:tc>
          <w:tcPr>
            <w:tcW w:w="1134" w:type="dxa"/>
            <w:shd w:val="clear" w:color="auto" w:fill="auto"/>
            <w:vAlign w:val="center"/>
          </w:tcPr>
          <w:p w14:paraId="14DC1D92" w14:textId="16338A66"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Column heading</w:t>
            </w:r>
          </w:p>
        </w:tc>
        <w:tc>
          <w:tcPr>
            <w:tcW w:w="1134" w:type="dxa"/>
            <w:shd w:val="clear" w:color="auto" w:fill="auto"/>
            <w:vAlign w:val="center"/>
          </w:tcPr>
          <w:p w14:paraId="1DB064F5" w14:textId="0CBF7C93"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Column heading</w:t>
            </w:r>
          </w:p>
        </w:tc>
        <w:tc>
          <w:tcPr>
            <w:tcW w:w="1134" w:type="dxa"/>
            <w:shd w:val="clear" w:color="auto" w:fill="auto"/>
            <w:vAlign w:val="center"/>
          </w:tcPr>
          <w:p w14:paraId="76AE4B87" w14:textId="02A89EC9"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Column heading</w:t>
            </w:r>
          </w:p>
        </w:tc>
        <w:tc>
          <w:tcPr>
            <w:tcW w:w="1134" w:type="dxa"/>
            <w:shd w:val="clear" w:color="auto" w:fill="auto"/>
            <w:vAlign w:val="center"/>
          </w:tcPr>
          <w:p w14:paraId="320683F8" w14:textId="4A880A70"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Column heading</w:t>
            </w:r>
          </w:p>
        </w:tc>
        <w:tc>
          <w:tcPr>
            <w:tcW w:w="1134" w:type="dxa"/>
            <w:shd w:val="clear" w:color="auto" w:fill="auto"/>
            <w:vAlign w:val="center"/>
          </w:tcPr>
          <w:p w14:paraId="38AD9682" w14:textId="47CEE1EF"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Column heading</w:t>
            </w:r>
          </w:p>
        </w:tc>
        <w:tc>
          <w:tcPr>
            <w:tcW w:w="1134" w:type="dxa"/>
            <w:shd w:val="clear" w:color="auto" w:fill="auto"/>
            <w:vAlign w:val="center"/>
          </w:tcPr>
          <w:p w14:paraId="55D694F1" w14:textId="34089A7F"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Column heading</w:t>
            </w:r>
          </w:p>
        </w:tc>
      </w:tr>
      <w:tr w:rsidR="005817D5" w:rsidRPr="00064B08" w14:paraId="22C79DEE" w14:textId="77777777" w:rsidTr="00751C05">
        <w:trPr>
          <w:jc w:val="center"/>
        </w:trPr>
        <w:tc>
          <w:tcPr>
            <w:tcW w:w="1603" w:type="dxa"/>
            <w:shd w:val="clear" w:color="auto" w:fill="auto"/>
            <w:vAlign w:val="center"/>
          </w:tcPr>
          <w:p w14:paraId="7C060BBD" w14:textId="3E4A1E73"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c>
          <w:tcPr>
            <w:tcW w:w="1134" w:type="dxa"/>
            <w:shd w:val="clear" w:color="auto" w:fill="auto"/>
            <w:vAlign w:val="center"/>
          </w:tcPr>
          <w:p w14:paraId="0EFD5ADB" w14:textId="6D43008A"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c>
          <w:tcPr>
            <w:tcW w:w="1134" w:type="dxa"/>
            <w:shd w:val="clear" w:color="auto" w:fill="auto"/>
            <w:vAlign w:val="center"/>
          </w:tcPr>
          <w:p w14:paraId="36117F25" w14:textId="53D405D3"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c>
          <w:tcPr>
            <w:tcW w:w="1134" w:type="dxa"/>
            <w:shd w:val="clear" w:color="auto" w:fill="auto"/>
            <w:vAlign w:val="center"/>
          </w:tcPr>
          <w:p w14:paraId="49E5539B" w14:textId="32981A4F"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c>
          <w:tcPr>
            <w:tcW w:w="1134" w:type="dxa"/>
            <w:shd w:val="clear" w:color="auto" w:fill="auto"/>
            <w:vAlign w:val="center"/>
          </w:tcPr>
          <w:p w14:paraId="1304EC46" w14:textId="659879D3"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c>
          <w:tcPr>
            <w:tcW w:w="1134" w:type="dxa"/>
            <w:shd w:val="clear" w:color="auto" w:fill="auto"/>
            <w:vAlign w:val="center"/>
          </w:tcPr>
          <w:p w14:paraId="07E3DCD2" w14:textId="49572F7C"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c>
          <w:tcPr>
            <w:tcW w:w="1134" w:type="dxa"/>
            <w:shd w:val="clear" w:color="auto" w:fill="auto"/>
            <w:vAlign w:val="center"/>
          </w:tcPr>
          <w:p w14:paraId="17FCCB1A" w14:textId="16B6C184"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c>
          <w:tcPr>
            <w:tcW w:w="1134" w:type="dxa"/>
            <w:shd w:val="clear" w:color="auto" w:fill="auto"/>
            <w:vAlign w:val="center"/>
          </w:tcPr>
          <w:p w14:paraId="551BB3A5" w14:textId="36EAFB22"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r>
      <w:tr w:rsidR="005817D5" w:rsidRPr="00064B08" w14:paraId="581340D4" w14:textId="77777777" w:rsidTr="00751C05">
        <w:trPr>
          <w:jc w:val="center"/>
        </w:trPr>
        <w:tc>
          <w:tcPr>
            <w:tcW w:w="1603" w:type="dxa"/>
            <w:shd w:val="clear" w:color="auto" w:fill="auto"/>
            <w:vAlign w:val="center"/>
          </w:tcPr>
          <w:p w14:paraId="5F0276E5" w14:textId="77191C49"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c>
          <w:tcPr>
            <w:tcW w:w="1134" w:type="dxa"/>
            <w:shd w:val="clear" w:color="auto" w:fill="auto"/>
            <w:vAlign w:val="center"/>
          </w:tcPr>
          <w:p w14:paraId="7C981B4F" w14:textId="35D0960F"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c>
          <w:tcPr>
            <w:tcW w:w="1134" w:type="dxa"/>
            <w:shd w:val="clear" w:color="auto" w:fill="auto"/>
            <w:vAlign w:val="center"/>
          </w:tcPr>
          <w:p w14:paraId="67F379A0" w14:textId="2ADDFA50"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c>
          <w:tcPr>
            <w:tcW w:w="1134" w:type="dxa"/>
            <w:shd w:val="clear" w:color="auto" w:fill="auto"/>
            <w:vAlign w:val="center"/>
          </w:tcPr>
          <w:p w14:paraId="16F2DFEB" w14:textId="037F6BDC"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c>
          <w:tcPr>
            <w:tcW w:w="1134" w:type="dxa"/>
            <w:shd w:val="clear" w:color="auto" w:fill="auto"/>
            <w:vAlign w:val="center"/>
          </w:tcPr>
          <w:p w14:paraId="4F7FA5A8" w14:textId="320C21F9"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c>
          <w:tcPr>
            <w:tcW w:w="1134" w:type="dxa"/>
            <w:shd w:val="clear" w:color="auto" w:fill="auto"/>
            <w:vAlign w:val="center"/>
          </w:tcPr>
          <w:p w14:paraId="629DD8A5" w14:textId="25370614"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c>
          <w:tcPr>
            <w:tcW w:w="1134" w:type="dxa"/>
            <w:shd w:val="clear" w:color="auto" w:fill="auto"/>
            <w:vAlign w:val="center"/>
          </w:tcPr>
          <w:p w14:paraId="2B403B5D" w14:textId="0B3A4DB6"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c>
          <w:tcPr>
            <w:tcW w:w="1134" w:type="dxa"/>
            <w:shd w:val="clear" w:color="auto" w:fill="auto"/>
            <w:vAlign w:val="center"/>
          </w:tcPr>
          <w:p w14:paraId="502C8C68" w14:textId="76B284BB" w:rsidR="005817D5" w:rsidRPr="00064B08" w:rsidRDefault="00DF6DDF" w:rsidP="00973EFC">
            <w:pPr>
              <w:overflowPunct w:val="0"/>
              <w:autoSpaceDE w:val="0"/>
              <w:autoSpaceDN w:val="0"/>
              <w:adjustRightInd w:val="0"/>
              <w:spacing w:line="252" w:lineRule="auto"/>
              <w:jc w:val="center"/>
              <w:textAlignment w:val="baseline"/>
              <w:rPr>
                <w:bCs/>
                <w:szCs w:val="22"/>
              </w:rPr>
            </w:pPr>
            <w:r w:rsidRPr="00064B08">
              <w:rPr>
                <w:bCs/>
                <w:szCs w:val="22"/>
                <w:lang w:val="en-US"/>
              </w:rPr>
              <w:t>Text</w:t>
            </w:r>
          </w:p>
        </w:tc>
      </w:tr>
      <w:bookmarkEnd w:id="4"/>
    </w:tbl>
    <w:p w14:paraId="19D2ED27" w14:textId="77777777" w:rsidR="00DF6DDF" w:rsidRPr="00064B08" w:rsidRDefault="00DF6DDF" w:rsidP="00DF6DDF">
      <w:pPr>
        <w:pStyle w:val="BodyTextIndent"/>
        <w:spacing w:line="264" w:lineRule="auto"/>
        <w:rPr>
          <w:bCs/>
          <w:spacing w:val="-2"/>
          <w:sz w:val="18"/>
          <w:szCs w:val="18"/>
          <w:lang w:val="en-US" w:bidi="en-US"/>
        </w:rPr>
      </w:pPr>
    </w:p>
    <w:p w14:paraId="4BE0C217" w14:textId="52577A82" w:rsidR="00DF6DDF" w:rsidRPr="00064B08" w:rsidRDefault="00DF6DDF" w:rsidP="00DF6DDF">
      <w:pPr>
        <w:spacing w:line="264" w:lineRule="auto"/>
        <w:ind w:firstLine="386"/>
        <w:rPr>
          <w:sz w:val="24"/>
          <w:szCs w:val="24"/>
          <w:lang w:val="en-US"/>
        </w:rPr>
      </w:pPr>
      <w:r w:rsidRPr="00064B08">
        <w:rPr>
          <w:bCs/>
          <w:sz w:val="24"/>
          <w:szCs w:val="24"/>
          <w:lang w:val="en-US" w:bidi="en-US"/>
        </w:rPr>
        <w:t xml:space="preserve">Text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 xml:space="preserve"> </w:t>
      </w:r>
      <w:proofErr w:type="spellStart"/>
      <w:r w:rsidRPr="00064B08">
        <w:rPr>
          <w:bCs/>
          <w:sz w:val="24"/>
          <w:szCs w:val="24"/>
          <w:lang w:val="en-US" w:bidi="en-US"/>
        </w:rPr>
        <w:t>text</w:t>
      </w:r>
      <w:proofErr w:type="spellEnd"/>
      <w:r w:rsidRPr="00064B08">
        <w:rPr>
          <w:bCs/>
          <w:sz w:val="24"/>
          <w:szCs w:val="24"/>
          <w:lang w:val="en-US" w:bidi="en-US"/>
        </w:rPr>
        <w:t>.</w:t>
      </w:r>
    </w:p>
    <w:p w14:paraId="5A2897C8" w14:textId="609D5D1E" w:rsidR="00612C32" w:rsidRPr="00064B08" w:rsidRDefault="00DF6DDF" w:rsidP="00973EFC">
      <w:pPr>
        <w:keepNext/>
        <w:spacing w:before="240" w:after="120" w:line="264" w:lineRule="auto"/>
        <w:jc w:val="center"/>
        <w:outlineLvl w:val="0"/>
        <w:rPr>
          <w:rFonts w:ascii="Myriad Pro" w:hAnsi="Myriad Pro"/>
          <w:b/>
          <w:kern w:val="28"/>
          <w:sz w:val="24"/>
          <w:szCs w:val="24"/>
          <w:lang w:val="en-US" w:eastAsia="x-none"/>
        </w:rPr>
      </w:pPr>
      <w:r w:rsidRPr="00064B08">
        <w:rPr>
          <w:rFonts w:ascii="Myriad Pro" w:hAnsi="Myriad Pro"/>
          <w:b/>
          <w:kern w:val="28"/>
          <w:sz w:val="24"/>
          <w:szCs w:val="24"/>
          <w:lang w:val="en-US" w:eastAsia="x-none"/>
        </w:rPr>
        <w:t>Conclusions</w:t>
      </w:r>
    </w:p>
    <w:p w14:paraId="6253B0B7" w14:textId="1A021993" w:rsidR="00612C32" w:rsidRPr="00064B08" w:rsidRDefault="00DF6DDF" w:rsidP="00612C32">
      <w:pPr>
        <w:spacing w:line="264" w:lineRule="auto"/>
        <w:ind w:firstLine="386"/>
        <w:rPr>
          <w:bCs/>
          <w:sz w:val="24"/>
          <w:szCs w:val="24"/>
          <w:lang w:val="en-US"/>
        </w:rPr>
      </w:pPr>
      <w:r w:rsidRPr="00064B08">
        <w:rPr>
          <w:sz w:val="24"/>
          <w:szCs w:val="24"/>
          <w:lang w:val="en-US"/>
        </w:rPr>
        <w:t xml:space="preserve">Text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 xml:space="preserve"> </w:t>
      </w:r>
      <w:proofErr w:type="spellStart"/>
      <w:r w:rsidRPr="00064B08">
        <w:rPr>
          <w:sz w:val="24"/>
          <w:szCs w:val="24"/>
          <w:lang w:val="en-US"/>
        </w:rPr>
        <w:t>text</w:t>
      </w:r>
      <w:proofErr w:type="spellEnd"/>
      <w:r w:rsidRPr="00064B08">
        <w:rPr>
          <w:sz w:val="24"/>
          <w:szCs w:val="24"/>
          <w:lang w:val="en-US"/>
        </w:rPr>
        <w:t>.</w:t>
      </w:r>
    </w:p>
    <w:p w14:paraId="5B47CB75" w14:textId="77777777" w:rsidR="0090702B" w:rsidRPr="00064B08" w:rsidRDefault="0090702B" w:rsidP="0090702B">
      <w:pPr>
        <w:spacing w:line="264" w:lineRule="auto"/>
        <w:rPr>
          <w:bCs/>
          <w:sz w:val="24"/>
          <w:szCs w:val="24"/>
          <w:lang w:val="en-US"/>
        </w:rPr>
      </w:pPr>
    </w:p>
    <w:p w14:paraId="562FF877" w14:textId="0E734970" w:rsidR="00975F3C" w:rsidRPr="00064B08" w:rsidRDefault="00975F3C" w:rsidP="008D6026">
      <w:pPr>
        <w:spacing w:after="120" w:line="264" w:lineRule="auto"/>
        <w:ind w:firstLine="386"/>
        <w:rPr>
          <w:rFonts w:ascii="Myriad Pro" w:hAnsi="Myriad Pro"/>
          <w:szCs w:val="22"/>
          <w:shd w:val="clear" w:color="auto" w:fill="FFFFFF"/>
          <w:lang w:val="en-US"/>
        </w:rPr>
      </w:pPr>
      <w:r w:rsidRPr="00064B08">
        <w:rPr>
          <w:rFonts w:ascii="Myriad Pro" w:hAnsi="Myriad Pro"/>
          <w:b/>
          <w:szCs w:val="22"/>
          <w:lang w:val="en-US"/>
        </w:rPr>
        <w:t>Conflicts of Interest</w:t>
      </w:r>
      <w:r w:rsidR="0090702B" w:rsidRPr="00064B08">
        <w:rPr>
          <w:rFonts w:ascii="Myriad Pro" w:hAnsi="Myriad Pro"/>
          <w:b/>
          <w:szCs w:val="22"/>
          <w:lang w:val="en-US"/>
        </w:rPr>
        <w:t>.</w:t>
      </w:r>
      <w:r w:rsidR="0090702B" w:rsidRPr="00064B08">
        <w:rPr>
          <w:rFonts w:ascii="Myriad Pro" w:hAnsi="Myriad Pro"/>
          <w:szCs w:val="22"/>
          <w:shd w:val="clear" w:color="auto" w:fill="FFFFFF"/>
          <w:lang w:val="en-US"/>
        </w:rPr>
        <w:t xml:space="preserve"> </w:t>
      </w:r>
      <w:r w:rsidR="005668C3" w:rsidRPr="00064B08">
        <w:rPr>
          <w:bCs/>
          <w:szCs w:val="22"/>
          <w:lang w:val="en-US"/>
        </w:rPr>
        <w:t>You must disclose any potential conflicts of interest or personal circumstances that could be perceived as inappropriately influencing the representation or interpretation of reported research results. If there are no conflicts of interest, please state: “The authors declare no conflicts of interest.”</w:t>
      </w:r>
    </w:p>
    <w:p w14:paraId="3A9DBA3B" w14:textId="1345492D" w:rsidR="00D56058" w:rsidRPr="00064B08" w:rsidRDefault="005668C3" w:rsidP="004534B5">
      <w:pPr>
        <w:keepNext/>
        <w:spacing w:before="240" w:after="120" w:line="264" w:lineRule="auto"/>
        <w:jc w:val="center"/>
        <w:outlineLvl w:val="0"/>
        <w:rPr>
          <w:rFonts w:ascii="Myriad Pro" w:hAnsi="Myriad Pro"/>
          <w:b/>
          <w:kern w:val="28"/>
          <w:sz w:val="24"/>
          <w:szCs w:val="24"/>
          <w:lang w:val="en-US" w:eastAsia="x-none"/>
        </w:rPr>
      </w:pPr>
      <w:r w:rsidRPr="00064B08">
        <w:rPr>
          <w:rFonts w:ascii="Myriad Pro" w:hAnsi="Myriad Pro"/>
          <w:b/>
          <w:kern w:val="28"/>
          <w:sz w:val="24"/>
          <w:szCs w:val="24"/>
          <w:lang w:val="en-US" w:eastAsia="x-none"/>
        </w:rPr>
        <w:t>Sources</w:t>
      </w:r>
    </w:p>
    <w:p w14:paraId="2966FDC6" w14:textId="2547DED2" w:rsidR="00D56058" w:rsidRPr="004B64D8" w:rsidRDefault="00C92ABF" w:rsidP="00C92ABF">
      <w:pPr>
        <w:spacing w:after="60" w:line="264" w:lineRule="auto"/>
        <w:ind w:left="357" w:hanging="357"/>
        <w:rPr>
          <w:szCs w:val="22"/>
          <w:lang w:val="de-DE"/>
        </w:rPr>
      </w:pPr>
      <w:proofErr w:type="spellStart"/>
      <w:r w:rsidRPr="00064B08">
        <w:rPr>
          <w:szCs w:val="22"/>
          <w:lang w:val="en-US"/>
        </w:rPr>
        <w:t>Ctes</w:t>
      </w:r>
      <w:proofErr w:type="spellEnd"/>
      <w:r w:rsidRPr="00064B08">
        <w:rPr>
          <w:szCs w:val="22"/>
          <w:lang w:val="en-US"/>
        </w:rPr>
        <w:t xml:space="preserve">. – </w:t>
      </w:r>
      <w:r w:rsidRPr="00064B08">
        <w:rPr>
          <w:i/>
          <w:iCs/>
          <w:szCs w:val="22"/>
          <w:lang w:val="en-US"/>
        </w:rPr>
        <w:t>Ctesias’ Persian History</w:t>
      </w:r>
      <w:r w:rsidRPr="00064B08">
        <w:rPr>
          <w:szCs w:val="22"/>
          <w:lang w:val="en-US"/>
        </w:rPr>
        <w:t>. Pt</w:t>
      </w:r>
      <w:r w:rsidR="004D2F3C" w:rsidRPr="00064B08">
        <w:rPr>
          <w:szCs w:val="22"/>
          <w:lang w:val="en-US"/>
        </w:rPr>
        <w:t xml:space="preserve">. </w:t>
      </w:r>
      <w:r w:rsidRPr="00064B08">
        <w:rPr>
          <w:szCs w:val="22"/>
          <w:lang w:val="en-US"/>
        </w:rPr>
        <w:t>I: Introduction</w:t>
      </w:r>
      <w:r w:rsidR="004D2F3C" w:rsidRPr="00064B08">
        <w:rPr>
          <w:szCs w:val="22"/>
          <w:lang w:val="en-US"/>
        </w:rPr>
        <w:t>,</w:t>
      </w:r>
      <w:r w:rsidRPr="00064B08">
        <w:rPr>
          <w:szCs w:val="22"/>
          <w:lang w:val="en-US"/>
        </w:rPr>
        <w:t xml:space="preserve"> </w:t>
      </w:r>
      <w:r w:rsidR="004D2F3C" w:rsidRPr="00064B08">
        <w:rPr>
          <w:szCs w:val="22"/>
          <w:lang w:val="en-US"/>
        </w:rPr>
        <w:t xml:space="preserve">text, and translation. </w:t>
      </w:r>
      <w:r w:rsidRPr="004B64D8">
        <w:rPr>
          <w:szCs w:val="22"/>
          <w:lang w:val="de-DE"/>
        </w:rPr>
        <w:t>Stronk</w:t>
      </w:r>
      <w:r w:rsidR="004D2F3C" w:rsidRPr="004B64D8">
        <w:rPr>
          <w:szCs w:val="22"/>
          <w:lang w:val="de-DE"/>
        </w:rPr>
        <w:t xml:space="preserve"> J.P</w:t>
      </w:r>
      <w:r w:rsidRPr="004B64D8">
        <w:rPr>
          <w:szCs w:val="22"/>
          <w:lang w:val="de-DE"/>
        </w:rPr>
        <w:t xml:space="preserve">. </w:t>
      </w:r>
      <w:r w:rsidR="004D2F3C" w:rsidRPr="004B64D8">
        <w:rPr>
          <w:szCs w:val="22"/>
          <w:lang w:val="de-DE"/>
        </w:rPr>
        <w:t xml:space="preserve">(Ed.). </w:t>
      </w:r>
      <w:r w:rsidRPr="004B64D8">
        <w:rPr>
          <w:szCs w:val="22"/>
          <w:lang w:val="de-DE"/>
        </w:rPr>
        <w:t>Düsseldorf</w:t>
      </w:r>
      <w:r w:rsidR="004D2F3C" w:rsidRPr="004B64D8">
        <w:rPr>
          <w:szCs w:val="22"/>
          <w:lang w:val="de-DE"/>
        </w:rPr>
        <w:t>,</w:t>
      </w:r>
      <w:r w:rsidRPr="004B64D8">
        <w:rPr>
          <w:szCs w:val="22"/>
          <w:lang w:val="de-DE"/>
        </w:rPr>
        <w:t xml:space="preserve"> Wellem Verlag, 2010. 422 p.</w:t>
      </w:r>
    </w:p>
    <w:p w14:paraId="6F226DCB" w14:textId="63924FF9" w:rsidR="00D56058" w:rsidRPr="004B64D8" w:rsidRDefault="004D2F3C" w:rsidP="004D2F3C">
      <w:pPr>
        <w:spacing w:after="60" w:line="264" w:lineRule="auto"/>
        <w:ind w:left="357" w:hanging="357"/>
        <w:rPr>
          <w:szCs w:val="22"/>
          <w:lang w:val="en-US"/>
        </w:rPr>
      </w:pPr>
      <w:r w:rsidRPr="00064B08">
        <w:rPr>
          <w:szCs w:val="22"/>
          <w:lang w:val="de-DE"/>
        </w:rPr>
        <w:t xml:space="preserve">Euseb. Chron. – </w:t>
      </w:r>
      <w:r w:rsidRPr="00064B08">
        <w:rPr>
          <w:i/>
          <w:iCs/>
          <w:szCs w:val="22"/>
          <w:lang w:val="de-DE"/>
        </w:rPr>
        <w:t xml:space="preserve">Eusebius </w:t>
      </w:r>
      <w:r w:rsidR="006E092A" w:rsidRPr="00064B08">
        <w:rPr>
          <w:i/>
          <w:iCs/>
          <w:szCs w:val="22"/>
          <w:lang w:val="de-DE"/>
        </w:rPr>
        <w:t>Werke</w:t>
      </w:r>
      <w:r w:rsidRPr="00064B08">
        <w:rPr>
          <w:szCs w:val="22"/>
          <w:lang w:val="de-DE"/>
        </w:rPr>
        <w:t xml:space="preserve">. </w:t>
      </w:r>
      <w:r w:rsidR="006E092A" w:rsidRPr="00064B08">
        <w:rPr>
          <w:szCs w:val="22"/>
          <w:lang w:val="de-DE"/>
        </w:rPr>
        <w:t xml:space="preserve">Bd. 5: </w:t>
      </w:r>
      <w:r w:rsidRPr="00064B08">
        <w:rPr>
          <w:szCs w:val="22"/>
          <w:lang w:val="de-DE"/>
        </w:rPr>
        <w:t>Die Chronik</w:t>
      </w:r>
      <w:r w:rsidR="006E092A" w:rsidRPr="00064B08">
        <w:rPr>
          <w:szCs w:val="22"/>
          <w:lang w:val="de-DE"/>
        </w:rPr>
        <w:t>.</w:t>
      </w:r>
      <w:r w:rsidRPr="00064B08">
        <w:rPr>
          <w:szCs w:val="22"/>
          <w:lang w:val="de-DE"/>
        </w:rPr>
        <w:t xml:space="preserve"> Karst</w:t>
      </w:r>
      <w:r w:rsidR="006E092A" w:rsidRPr="00064B08">
        <w:rPr>
          <w:szCs w:val="22"/>
          <w:lang w:val="de-DE"/>
        </w:rPr>
        <w:t xml:space="preserve"> J. (Hrsg.)</w:t>
      </w:r>
      <w:r w:rsidRPr="00064B08">
        <w:rPr>
          <w:szCs w:val="22"/>
          <w:lang w:val="de-DE"/>
        </w:rPr>
        <w:t xml:space="preserve">. </w:t>
      </w:r>
      <w:r w:rsidRPr="004B64D8">
        <w:rPr>
          <w:szCs w:val="22"/>
          <w:lang w:val="en-US"/>
        </w:rPr>
        <w:t>Leipzig</w:t>
      </w:r>
      <w:r w:rsidR="006E092A" w:rsidRPr="004B64D8">
        <w:rPr>
          <w:szCs w:val="22"/>
          <w:lang w:val="en-US"/>
        </w:rPr>
        <w:t>,</w:t>
      </w:r>
      <w:r w:rsidRPr="004B64D8">
        <w:rPr>
          <w:szCs w:val="22"/>
          <w:lang w:val="en-US"/>
        </w:rPr>
        <w:t xml:space="preserve"> J.C. </w:t>
      </w:r>
      <w:proofErr w:type="spellStart"/>
      <w:r w:rsidRPr="004B64D8">
        <w:rPr>
          <w:szCs w:val="22"/>
          <w:lang w:val="en-US"/>
        </w:rPr>
        <w:t>Hinrichs’sche</w:t>
      </w:r>
      <w:proofErr w:type="spellEnd"/>
      <w:r w:rsidRPr="004B64D8">
        <w:rPr>
          <w:szCs w:val="22"/>
          <w:lang w:val="en-US"/>
        </w:rPr>
        <w:t xml:space="preserve"> </w:t>
      </w:r>
      <w:proofErr w:type="spellStart"/>
      <w:r w:rsidR="00A5669A" w:rsidRPr="004B64D8">
        <w:rPr>
          <w:szCs w:val="22"/>
          <w:lang w:val="en-US"/>
        </w:rPr>
        <w:t>Bhdl</w:t>
      </w:r>
      <w:proofErr w:type="spellEnd"/>
      <w:r w:rsidR="00A5669A" w:rsidRPr="004B64D8">
        <w:rPr>
          <w:szCs w:val="22"/>
          <w:lang w:val="en-US"/>
        </w:rPr>
        <w:t>.</w:t>
      </w:r>
      <w:r w:rsidRPr="004B64D8">
        <w:rPr>
          <w:szCs w:val="22"/>
          <w:lang w:val="en-US"/>
        </w:rPr>
        <w:t>, 1911. 320 S.</w:t>
      </w:r>
    </w:p>
    <w:p w14:paraId="5DBBDD33" w14:textId="6D2EAFF0" w:rsidR="00D56058" w:rsidRPr="00064B08" w:rsidRDefault="00D56058" w:rsidP="00286E94">
      <w:pPr>
        <w:spacing w:after="60" w:line="264" w:lineRule="auto"/>
        <w:ind w:left="357" w:hanging="357"/>
        <w:rPr>
          <w:szCs w:val="22"/>
        </w:rPr>
      </w:pPr>
      <w:r w:rsidRPr="00064B08">
        <w:rPr>
          <w:szCs w:val="22"/>
          <w:lang w:val="en-US"/>
        </w:rPr>
        <w:t xml:space="preserve">ODE – </w:t>
      </w:r>
      <w:r w:rsidRPr="00064B08">
        <w:rPr>
          <w:i/>
          <w:iCs/>
          <w:szCs w:val="22"/>
          <w:lang w:val="en-US"/>
        </w:rPr>
        <w:t>The New Oxford Dictionary of English</w:t>
      </w:r>
      <w:r w:rsidRPr="00064B08">
        <w:rPr>
          <w:szCs w:val="22"/>
          <w:lang w:val="en-US"/>
        </w:rPr>
        <w:t>. Varese</w:t>
      </w:r>
      <w:r w:rsidR="005668C3" w:rsidRPr="00064B08">
        <w:rPr>
          <w:szCs w:val="22"/>
          <w:lang w:val="en-US"/>
        </w:rPr>
        <w:t>,</w:t>
      </w:r>
      <w:r w:rsidRPr="00064B08">
        <w:rPr>
          <w:szCs w:val="22"/>
          <w:lang w:val="en-US"/>
        </w:rPr>
        <w:t xml:space="preserve"> La </w:t>
      </w:r>
      <w:proofErr w:type="spellStart"/>
      <w:r w:rsidRPr="00064B08">
        <w:rPr>
          <w:szCs w:val="22"/>
          <w:lang w:val="en-US"/>
        </w:rPr>
        <w:t>Tipografica</w:t>
      </w:r>
      <w:proofErr w:type="spellEnd"/>
      <w:r w:rsidRPr="00064B08">
        <w:rPr>
          <w:szCs w:val="22"/>
          <w:lang w:val="en-US"/>
        </w:rPr>
        <w:t xml:space="preserve"> Varese</w:t>
      </w:r>
      <w:r w:rsidR="005668C3" w:rsidRPr="00064B08">
        <w:rPr>
          <w:szCs w:val="22"/>
          <w:lang w:val="en-US"/>
        </w:rPr>
        <w:t>;</w:t>
      </w:r>
      <w:r w:rsidR="00286E94" w:rsidRPr="00064B08">
        <w:rPr>
          <w:szCs w:val="22"/>
          <w:lang w:val="en-US"/>
        </w:rPr>
        <w:t xml:space="preserve"> </w:t>
      </w:r>
      <w:r w:rsidRPr="00064B08">
        <w:rPr>
          <w:szCs w:val="22"/>
          <w:lang w:val="en-US"/>
        </w:rPr>
        <w:t>Oxford</w:t>
      </w:r>
      <w:r w:rsidR="005668C3" w:rsidRPr="00064B08">
        <w:rPr>
          <w:szCs w:val="22"/>
          <w:lang w:val="en-US"/>
        </w:rPr>
        <w:t>,</w:t>
      </w:r>
      <w:r w:rsidRPr="00064B08">
        <w:rPr>
          <w:szCs w:val="22"/>
          <w:lang w:val="en-US"/>
        </w:rPr>
        <w:t xml:space="preserve"> Clarendon Press, 1998.</w:t>
      </w:r>
      <w:r w:rsidR="00286E94" w:rsidRPr="00064B08">
        <w:rPr>
          <w:szCs w:val="22"/>
          <w:lang w:val="en-US"/>
        </w:rPr>
        <w:t xml:space="preserve"> </w:t>
      </w:r>
      <w:r w:rsidRPr="00064B08">
        <w:rPr>
          <w:szCs w:val="22"/>
        </w:rPr>
        <w:t xml:space="preserve">2152 </w:t>
      </w:r>
      <w:r w:rsidRPr="00064B08">
        <w:rPr>
          <w:szCs w:val="22"/>
          <w:lang w:val="en-US"/>
        </w:rPr>
        <w:t>p</w:t>
      </w:r>
      <w:r w:rsidRPr="00064B08">
        <w:rPr>
          <w:szCs w:val="22"/>
        </w:rPr>
        <w:t>.</w:t>
      </w:r>
    </w:p>
    <w:p w14:paraId="12F54899" w14:textId="45FF50CB" w:rsidR="00612C32" w:rsidRPr="00064B08" w:rsidRDefault="00612C32" w:rsidP="008E37CA">
      <w:pPr>
        <w:spacing w:before="240" w:after="120" w:line="264" w:lineRule="auto"/>
        <w:jc w:val="center"/>
        <w:rPr>
          <w:rFonts w:ascii="Myriad Pro" w:hAnsi="Myriad Pro"/>
          <w:b/>
          <w:sz w:val="24"/>
          <w:szCs w:val="24"/>
          <w:lang w:val="en-US"/>
        </w:rPr>
      </w:pPr>
      <w:bookmarkStart w:id="5" w:name="_Hlk129709676"/>
      <w:r w:rsidRPr="00064B08">
        <w:rPr>
          <w:rFonts w:ascii="Myriad Pro" w:hAnsi="Myriad Pro"/>
          <w:b/>
          <w:sz w:val="24"/>
          <w:szCs w:val="24"/>
          <w:lang w:val="en-US"/>
        </w:rPr>
        <w:t>References</w:t>
      </w:r>
    </w:p>
    <w:p w14:paraId="66EEDE7C" w14:textId="7FBFC0B5" w:rsidR="00612C32" w:rsidRPr="00064B08" w:rsidRDefault="00612C32" w:rsidP="00612C32">
      <w:pPr>
        <w:numPr>
          <w:ilvl w:val="0"/>
          <w:numId w:val="3"/>
        </w:numPr>
        <w:spacing w:after="60" w:line="264" w:lineRule="auto"/>
        <w:ind w:left="357" w:hanging="357"/>
        <w:rPr>
          <w:szCs w:val="22"/>
          <w:lang w:val="en-US"/>
        </w:rPr>
      </w:pPr>
      <w:proofErr w:type="spellStart"/>
      <w:r w:rsidRPr="00064B08">
        <w:rPr>
          <w:szCs w:val="22"/>
          <w:lang w:val="en-US"/>
        </w:rPr>
        <w:t>Chachkov</w:t>
      </w:r>
      <w:proofErr w:type="spellEnd"/>
      <w:r w:rsidRPr="00064B08">
        <w:rPr>
          <w:szCs w:val="22"/>
          <w:lang w:val="en-US"/>
        </w:rPr>
        <w:t xml:space="preserve"> D.V., Mikhailov O.V. </w:t>
      </w:r>
      <w:r w:rsidR="00E7087D" w:rsidRPr="00064B08">
        <w:rPr>
          <w:szCs w:val="22"/>
          <w:lang w:val="en-US"/>
        </w:rPr>
        <w:t>A n</w:t>
      </w:r>
      <w:r w:rsidRPr="00064B08">
        <w:rPr>
          <w:szCs w:val="22"/>
          <w:lang w:val="en-US"/>
        </w:rPr>
        <w:t xml:space="preserve">ew chemical compound with </w:t>
      </w:r>
      <w:r w:rsidR="00E7087D" w:rsidRPr="00064B08">
        <w:rPr>
          <w:szCs w:val="22"/>
          <w:lang w:val="en-US"/>
        </w:rPr>
        <w:t xml:space="preserve">an </w:t>
      </w:r>
      <w:r w:rsidRPr="00064B08">
        <w:rPr>
          <w:szCs w:val="22"/>
          <w:lang w:val="en-US"/>
        </w:rPr>
        <w:t>unusual ratio of number of carbon and nitrogen atoms – C(N</w:t>
      </w:r>
      <w:r w:rsidRPr="00064B08">
        <w:rPr>
          <w:szCs w:val="22"/>
          <w:vertAlign w:val="subscript"/>
          <w:lang w:val="en-US"/>
        </w:rPr>
        <w:t>12</w:t>
      </w:r>
      <w:r w:rsidRPr="00064B08">
        <w:rPr>
          <w:szCs w:val="22"/>
          <w:lang w:val="en-US"/>
        </w:rPr>
        <w:t>): Quantum-</w:t>
      </w:r>
      <w:r w:rsidRPr="00064B08">
        <w:rPr>
          <w:szCs w:val="22"/>
        </w:rPr>
        <w:t>с</w:t>
      </w:r>
      <w:proofErr w:type="spellStart"/>
      <w:r w:rsidRPr="00064B08">
        <w:rPr>
          <w:szCs w:val="22"/>
          <w:lang w:val="en-US"/>
        </w:rPr>
        <w:t>hemical</w:t>
      </w:r>
      <w:proofErr w:type="spellEnd"/>
      <w:r w:rsidRPr="00064B08">
        <w:rPr>
          <w:szCs w:val="22"/>
          <w:lang w:val="en-US"/>
        </w:rPr>
        <w:t xml:space="preserve"> modelling. </w:t>
      </w:r>
      <w:r w:rsidRPr="00064B08">
        <w:rPr>
          <w:i/>
          <w:iCs/>
          <w:szCs w:val="22"/>
          <w:lang w:val="en-US"/>
        </w:rPr>
        <w:t>RSC Adv.</w:t>
      </w:r>
      <w:r w:rsidRPr="00064B08">
        <w:rPr>
          <w:szCs w:val="22"/>
          <w:lang w:val="en-US"/>
        </w:rPr>
        <w:t>, 2021, vol. 11, no. 57, pp. 35974–35981. http://doi.org/10.1039/d1ra07549g.</w:t>
      </w:r>
    </w:p>
    <w:p w14:paraId="668B20B7" w14:textId="5AE74AA3" w:rsidR="00032E23" w:rsidRPr="00064B08" w:rsidRDefault="009C12B2" w:rsidP="003A6956">
      <w:pPr>
        <w:numPr>
          <w:ilvl w:val="0"/>
          <w:numId w:val="3"/>
        </w:numPr>
        <w:spacing w:after="60" w:line="264" w:lineRule="auto"/>
        <w:ind w:left="357" w:hanging="357"/>
        <w:rPr>
          <w:szCs w:val="22"/>
          <w:lang w:val="en-US"/>
        </w:rPr>
      </w:pPr>
      <w:proofErr w:type="spellStart"/>
      <w:r w:rsidRPr="00064B08">
        <w:rPr>
          <w:szCs w:val="22"/>
          <w:lang w:val="en-US"/>
        </w:rPr>
        <w:t>Kositskaya</w:t>
      </w:r>
      <w:proofErr w:type="spellEnd"/>
      <w:r w:rsidRPr="00064B08">
        <w:rPr>
          <w:szCs w:val="22"/>
          <w:lang w:val="en-US"/>
        </w:rPr>
        <w:t xml:space="preserve"> F.L., </w:t>
      </w:r>
      <w:proofErr w:type="spellStart"/>
      <w:r w:rsidRPr="00064B08">
        <w:rPr>
          <w:szCs w:val="22"/>
          <w:lang w:val="en-US"/>
        </w:rPr>
        <w:t>Matyukhina</w:t>
      </w:r>
      <w:proofErr w:type="spellEnd"/>
      <w:r w:rsidRPr="00064B08">
        <w:rPr>
          <w:szCs w:val="22"/>
          <w:lang w:val="en-US"/>
        </w:rPr>
        <w:t xml:space="preserve"> M.V. The genre range of medical discourse. </w:t>
      </w:r>
      <w:proofErr w:type="spellStart"/>
      <w:r w:rsidRPr="00064B08">
        <w:rPr>
          <w:i/>
          <w:iCs/>
          <w:szCs w:val="22"/>
          <w:lang w:val="en-US"/>
        </w:rPr>
        <w:t>Vestnik</w:t>
      </w:r>
      <w:proofErr w:type="spellEnd"/>
      <w:r w:rsidRPr="00064B08">
        <w:rPr>
          <w:i/>
          <w:iCs/>
          <w:szCs w:val="22"/>
          <w:lang w:val="en-US"/>
        </w:rPr>
        <w:t xml:space="preserve"> </w:t>
      </w:r>
      <w:proofErr w:type="spellStart"/>
      <w:r w:rsidRPr="00064B08">
        <w:rPr>
          <w:i/>
          <w:iCs/>
          <w:szCs w:val="22"/>
          <w:lang w:val="en-US"/>
        </w:rPr>
        <w:t>Tomskogo</w:t>
      </w:r>
      <w:proofErr w:type="spellEnd"/>
      <w:r w:rsidRPr="00064B08">
        <w:rPr>
          <w:i/>
          <w:iCs/>
          <w:szCs w:val="22"/>
          <w:lang w:val="en-US"/>
        </w:rPr>
        <w:t xml:space="preserve"> </w:t>
      </w:r>
      <w:proofErr w:type="spellStart"/>
      <w:r w:rsidRPr="00064B08">
        <w:rPr>
          <w:i/>
          <w:iCs/>
          <w:szCs w:val="22"/>
          <w:lang w:val="en-US"/>
        </w:rPr>
        <w:t>Gosudarstvennogo</w:t>
      </w:r>
      <w:proofErr w:type="spellEnd"/>
      <w:r w:rsidRPr="00064B08">
        <w:rPr>
          <w:i/>
          <w:iCs/>
          <w:szCs w:val="22"/>
          <w:lang w:val="en-US"/>
        </w:rPr>
        <w:t xml:space="preserve"> </w:t>
      </w:r>
      <w:proofErr w:type="spellStart"/>
      <w:r w:rsidRPr="00064B08">
        <w:rPr>
          <w:i/>
          <w:iCs/>
          <w:szCs w:val="22"/>
          <w:lang w:val="en-US"/>
        </w:rPr>
        <w:t>Pedagogicheskogo</w:t>
      </w:r>
      <w:proofErr w:type="spellEnd"/>
      <w:r w:rsidRPr="00064B08">
        <w:rPr>
          <w:i/>
          <w:iCs/>
          <w:szCs w:val="22"/>
          <w:lang w:val="en-US"/>
        </w:rPr>
        <w:t xml:space="preserve"> </w:t>
      </w:r>
      <w:proofErr w:type="spellStart"/>
      <w:r w:rsidRPr="00064B08">
        <w:rPr>
          <w:i/>
          <w:iCs/>
          <w:szCs w:val="22"/>
          <w:lang w:val="en-US"/>
        </w:rPr>
        <w:t>Universiteta</w:t>
      </w:r>
      <w:proofErr w:type="spellEnd"/>
      <w:r w:rsidRPr="00064B08">
        <w:rPr>
          <w:szCs w:val="22"/>
          <w:lang w:val="en-US"/>
        </w:rPr>
        <w:t>, 2018, no. 7 (196), pp. 43–47. https://doi.org/10.23951/1609-624X-2018-7-43-47. (In Russian)</w:t>
      </w:r>
    </w:p>
    <w:p w14:paraId="102B04BC" w14:textId="58B60B95" w:rsidR="00032E23" w:rsidRPr="00064B08" w:rsidRDefault="009C12B2" w:rsidP="003A6956">
      <w:pPr>
        <w:numPr>
          <w:ilvl w:val="0"/>
          <w:numId w:val="3"/>
        </w:numPr>
        <w:spacing w:after="60" w:line="264" w:lineRule="auto"/>
        <w:ind w:left="357" w:hanging="357"/>
        <w:rPr>
          <w:szCs w:val="22"/>
          <w:lang w:val="en-US"/>
        </w:rPr>
      </w:pPr>
      <w:proofErr w:type="spellStart"/>
      <w:r w:rsidRPr="00064B08">
        <w:rPr>
          <w:szCs w:val="22"/>
          <w:lang w:val="en-US"/>
        </w:rPr>
        <w:t>Pervukhina</w:t>
      </w:r>
      <w:proofErr w:type="spellEnd"/>
      <w:r w:rsidRPr="00064B08">
        <w:rPr>
          <w:szCs w:val="22"/>
          <w:lang w:val="en-US"/>
        </w:rPr>
        <w:t xml:space="preserve"> S.V. </w:t>
      </w:r>
      <w:proofErr w:type="spellStart"/>
      <w:r w:rsidRPr="00064B08">
        <w:rPr>
          <w:szCs w:val="22"/>
          <w:lang w:val="en-US"/>
        </w:rPr>
        <w:t>Linguopragmatic</w:t>
      </w:r>
      <w:proofErr w:type="spellEnd"/>
      <w:r w:rsidRPr="00064B08">
        <w:rPr>
          <w:szCs w:val="22"/>
          <w:lang w:val="en-US"/>
        </w:rPr>
        <w:t xml:space="preserve"> and functional-stylistic characteristics of the medical advertising </w:t>
      </w:r>
      <w:proofErr w:type="spellStart"/>
      <w:r w:rsidRPr="00064B08">
        <w:rPr>
          <w:szCs w:val="22"/>
          <w:lang w:val="en-US"/>
        </w:rPr>
        <w:t>subdiscourse</w:t>
      </w:r>
      <w:proofErr w:type="spellEnd"/>
      <w:r w:rsidRPr="00064B08">
        <w:rPr>
          <w:szCs w:val="22"/>
          <w:lang w:val="en-US"/>
        </w:rPr>
        <w:t xml:space="preserve">. </w:t>
      </w:r>
      <w:r w:rsidRPr="00064B08">
        <w:rPr>
          <w:i/>
          <w:iCs/>
          <w:szCs w:val="22"/>
          <w:lang w:val="en-US"/>
        </w:rPr>
        <w:t xml:space="preserve">Uchenye Zapiski </w:t>
      </w:r>
      <w:proofErr w:type="spellStart"/>
      <w:r w:rsidRPr="00064B08">
        <w:rPr>
          <w:i/>
          <w:iCs/>
          <w:szCs w:val="22"/>
          <w:lang w:val="en-US"/>
        </w:rPr>
        <w:t>Petrozavodskogo</w:t>
      </w:r>
      <w:proofErr w:type="spellEnd"/>
      <w:r w:rsidRPr="00064B08">
        <w:rPr>
          <w:i/>
          <w:iCs/>
          <w:szCs w:val="22"/>
          <w:lang w:val="en-US"/>
        </w:rPr>
        <w:t xml:space="preserve"> </w:t>
      </w:r>
      <w:proofErr w:type="spellStart"/>
      <w:r w:rsidRPr="00064B08">
        <w:rPr>
          <w:i/>
          <w:iCs/>
          <w:szCs w:val="22"/>
          <w:lang w:val="en-US"/>
        </w:rPr>
        <w:t>Gosudarstvennogo</w:t>
      </w:r>
      <w:proofErr w:type="spellEnd"/>
      <w:r w:rsidRPr="00064B08">
        <w:rPr>
          <w:i/>
          <w:iCs/>
          <w:szCs w:val="22"/>
          <w:lang w:val="en-US"/>
        </w:rPr>
        <w:t xml:space="preserve"> </w:t>
      </w:r>
      <w:proofErr w:type="spellStart"/>
      <w:r w:rsidRPr="00064B08">
        <w:rPr>
          <w:i/>
          <w:iCs/>
          <w:szCs w:val="22"/>
          <w:lang w:val="en-US"/>
        </w:rPr>
        <w:t>Universiteta</w:t>
      </w:r>
      <w:proofErr w:type="spellEnd"/>
      <w:r w:rsidRPr="00064B08">
        <w:rPr>
          <w:szCs w:val="22"/>
          <w:lang w:val="en-US"/>
        </w:rPr>
        <w:t>, 2019, no. 1 (178), pp. 51–56. https://doi.org/10.15393/uchz.art.2019.270. (In Russian)</w:t>
      </w:r>
    </w:p>
    <w:p w14:paraId="707E9CEE" w14:textId="4297E842" w:rsidR="00032E23" w:rsidRPr="00064B08" w:rsidRDefault="009C12B2" w:rsidP="003A6956">
      <w:pPr>
        <w:numPr>
          <w:ilvl w:val="0"/>
          <w:numId w:val="3"/>
        </w:numPr>
        <w:spacing w:after="60" w:line="264" w:lineRule="auto"/>
        <w:ind w:left="357" w:hanging="357"/>
        <w:rPr>
          <w:szCs w:val="22"/>
          <w:lang w:val="en-US"/>
        </w:rPr>
      </w:pPr>
      <w:proofErr w:type="spellStart"/>
      <w:r w:rsidRPr="00064B08">
        <w:rPr>
          <w:szCs w:val="22"/>
          <w:lang w:val="en-US"/>
        </w:rPr>
        <w:t>Saraeva</w:t>
      </w:r>
      <w:proofErr w:type="spellEnd"/>
      <w:r w:rsidRPr="00064B08">
        <w:rPr>
          <w:szCs w:val="22"/>
          <w:lang w:val="en-US"/>
        </w:rPr>
        <w:t xml:space="preserve"> E.E., </w:t>
      </w:r>
      <w:proofErr w:type="spellStart"/>
      <w:r w:rsidRPr="00064B08">
        <w:rPr>
          <w:szCs w:val="22"/>
          <w:lang w:val="en-US"/>
        </w:rPr>
        <w:t>Detinko</w:t>
      </w:r>
      <w:proofErr w:type="spellEnd"/>
      <w:r w:rsidRPr="00064B08">
        <w:rPr>
          <w:szCs w:val="22"/>
          <w:lang w:val="en-US"/>
        </w:rPr>
        <w:t xml:space="preserve"> </w:t>
      </w:r>
      <w:proofErr w:type="spellStart"/>
      <w:r w:rsidRPr="00064B08">
        <w:rPr>
          <w:szCs w:val="22"/>
          <w:lang w:val="en-US"/>
        </w:rPr>
        <w:t>Yu.I</w:t>
      </w:r>
      <w:proofErr w:type="spellEnd"/>
      <w:r w:rsidRPr="00064B08">
        <w:rPr>
          <w:szCs w:val="22"/>
          <w:lang w:val="en-US"/>
        </w:rPr>
        <w:t xml:space="preserve">. Multimodal specifics of the COVID-19 prevention poster: Impacts on the audience. </w:t>
      </w:r>
      <w:proofErr w:type="spellStart"/>
      <w:r w:rsidRPr="00064B08">
        <w:rPr>
          <w:i/>
          <w:iCs/>
          <w:szCs w:val="22"/>
          <w:lang w:val="en-US"/>
        </w:rPr>
        <w:t>Vestnik</w:t>
      </w:r>
      <w:proofErr w:type="spellEnd"/>
      <w:r w:rsidRPr="00064B08">
        <w:rPr>
          <w:i/>
          <w:iCs/>
          <w:szCs w:val="22"/>
          <w:lang w:val="en-US"/>
        </w:rPr>
        <w:t xml:space="preserve"> </w:t>
      </w:r>
      <w:proofErr w:type="spellStart"/>
      <w:r w:rsidRPr="00064B08">
        <w:rPr>
          <w:i/>
          <w:iCs/>
          <w:szCs w:val="22"/>
          <w:lang w:val="en-US"/>
        </w:rPr>
        <w:t>Tomskogo</w:t>
      </w:r>
      <w:proofErr w:type="spellEnd"/>
      <w:r w:rsidRPr="00064B08">
        <w:rPr>
          <w:i/>
          <w:iCs/>
          <w:szCs w:val="22"/>
          <w:lang w:val="en-US"/>
        </w:rPr>
        <w:t xml:space="preserve"> </w:t>
      </w:r>
      <w:proofErr w:type="spellStart"/>
      <w:r w:rsidRPr="00064B08">
        <w:rPr>
          <w:i/>
          <w:iCs/>
          <w:szCs w:val="22"/>
          <w:lang w:val="en-US"/>
        </w:rPr>
        <w:t>Gosudarstvennogo</w:t>
      </w:r>
      <w:proofErr w:type="spellEnd"/>
      <w:r w:rsidRPr="00064B08">
        <w:rPr>
          <w:i/>
          <w:iCs/>
          <w:szCs w:val="22"/>
          <w:lang w:val="en-US"/>
        </w:rPr>
        <w:t xml:space="preserve"> </w:t>
      </w:r>
      <w:proofErr w:type="spellStart"/>
      <w:r w:rsidRPr="00064B08">
        <w:rPr>
          <w:i/>
          <w:iCs/>
          <w:szCs w:val="22"/>
          <w:lang w:val="en-US"/>
        </w:rPr>
        <w:t>Pedagogicheskogo</w:t>
      </w:r>
      <w:proofErr w:type="spellEnd"/>
      <w:r w:rsidRPr="00064B08">
        <w:rPr>
          <w:i/>
          <w:iCs/>
          <w:szCs w:val="22"/>
          <w:lang w:val="en-US"/>
        </w:rPr>
        <w:t xml:space="preserve"> </w:t>
      </w:r>
      <w:proofErr w:type="spellStart"/>
      <w:r w:rsidRPr="00064B08">
        <w:rPr>
          <w:i/>
          <w:iCs/>
          <w:szCs w:val="22"/>
          <w:lang w:val="en-US"/>
        </w:rPr>
        <w:t>Universiteta</w:t>
      </w:r>
      <w:proofErr w:type="spellEnd"/>
      <w:r w:rsidRPr="00064B08">
        <w:rPr>
          <w:szCs w:val="22"/>
          <w:lang w:val="en-US"/>
        </w:rPr>
        <w:t>, 2023, no. 1 (225), pp. 49–57. https://doi.org/10.23951/1609-624X-2023-1-49-57. (In Russian)</w:t>
      </w:r>
    </w:p>
    <w:p w14:paraId="1E7617D8" w14:textId="4D0B3909" w:rsidR="00032E23" w:rsidRPr="00064B08" w:rsidRDefault="009C12B2" w:rsidP="003A6956">
      <w:pPr>
        <w:numPr>
          <w:ilvl w:val="0"/>
          <w:numId w:val="3"/>
        </w:numPr>
        <w:spacing w:after="60" w:line="264" w:lineRule="auto"/>
        <w:ind w:left="357" w:hanging="357"/>
        <w:rPr>
          <w:szCs w:val="22"/>
          <w:lang w:val="en-US"/>
        </w:rPr>
      </w:pPr>
      <w:proofErr w:type="spellStart"/>
      <w:r w:rsidRPr="00064B08">
        <w:rPr>
          <w:szCs w:val="22"/>
          <w:lang w:val="en-US"/>
        </w:rPr>
        <w:t>Akaeva</w:t>
      </w:r>
      <w:proofErr w:type="spellEnd"/>
      <w:r w:rsidRPr="00064B08">
        <w:rPr>
          <w:szCs w:val="22"/>
          <w:lang w:val="en-US"/>
        </w:rPr>
        <w:t xml:space="preserve"> E.V. Communication strategies of professional medical discourse. </w:t>
      </w:r>
      <w:r w:rsidRPr="00064B08">
        <w:rPr>
          <w:i/>
          <w:iCs/>
          <w:szCs w:val="22"/>
          <w:lang w:val="en-US"/>
        </w:rPr>
        <w:t xml:space="preserve">Cand. </w:t>
      </w:r>
      <w:r w:rsidR="00E7087D" w:rsidRPr="00064B08">
        <w:rPr>
          <w:i/>
          <w:iCs/>
          <w:szCs w:val="22"/>
          <w:lang w:val="en-US"/>
        </w:rPr>
        <w:t>Sci. (</w:t>
      </w:r>
      <w:r w:rsidRPr="00064B08">
        <w:rPr>
          <w:i/>
          <w:iCs/>
          <w:szCs w:val="22"/>
          <w:lang w:val="en-US"/>
        </w:rPr>
        <w:t>Philol</w:t>
      </w:r>
      <w:r w:rsidR="00E7087D" w:rsidRPr="00064B08">
        <w:rPr>
          <w:i/>
          <w:iCs/>
          <w:szCs w:val="22"/>
          <w:lang w:val="en-US"/>
        </w:rPr>
        <w:t>ogy)</w:t>
      </w:r>
      <w:r w:rsidRPr="00064B08">
        <w:rPr>
          <w:i/>
          <w:iCs/>
          <w:szCs w:val="22"/>
          <w:lang w:val="en-US"/>
        </w:rPr>
        <w:t xml:space="preserve"> Diss</w:t>
      </w:r>
      <w:r w:rsidRPr="00064B08">
        <w:rPr>
          <w:szCs w:val="22"/>
          <w:lang w:val="en-US"/>
        </w:rPr>
        <w:t xml:space="preserve">. Omsk, 2007. </w:t>
      </w:r>
      <w:r w:rsidRPr="00064B08">
        <w:rPr>
          <w:szCs w:val="22"/>
        </w:rPr>
        <w:t>149 p. (In Russian)</w:t>
      </w:r>
    </w:p>
    <w:p w14:paraId="62435081" w14:textId="7627448D" w:rsidR="00032E23" w:rsidRPr="00064B08" w:rsidRDefault="009C12B2" w:rsidP="003A6956">
      <w:pPr>
        <w:numPr>
          <w:ilvl w:val="0"/>
          <w:numId w:val="3"/>
        </w:numPr>
        <w:spacing w:after="60" w:line="264" w:lineRule="auto"/>
        <w:ind w:left="357" w:hanging="357"/>
        <w:rPr>
          <w:szCs w:val="22"/>
          <w:lang w:val="en-US"/>
        </w:rPr>
      </w:pPr>
      <w:proofErr w:type="spellStart"/>
      <w:r w:rsidRPr="00064B08">
        <w:rPr>
          <w:szCs w:val="22"/>
          <w:lang w:val="en-US"/>
        </w:rPr>
        <w:t>Barsukova</w:t>
      </w:r>
      <w:proofErr w:type="spellEnd"/>
      <w:r w:rsidRPr="00064B08">
        <w:rPr>
          <w:szCs w:val="22"/>
          <w:lang w:val="en-US"/>
        </w:rPr>
        <w:t xml:space="preserve"> M.I., </w:t>
      </w:r>
      <w:proofErr w:type="spellStart"/>
      <w:r w:rsidRPr="00064B08">
        <w:rPr>
          <w:szCs w:val="22"/>
          <w:lang w:val="en-US"/>
        </w:rPr>
        <w:t>Sheshneva</w:t>
      </w:r>
      <w:proofErr w:type="spellEnd"/>
      <w:r w:rsidRPr="00064B08">
        <w:rPr>
          <w:szCs w:val="22"/>
          <w:lang w:val="en-US"/>
        </w:rPr>
        <w:t xml:space="preserve"> I.V., Ramazanova </w:t>
      </w:r>
      <w:proofErr w:type="spellStart"/>
      <w:r w:rsidRPr="00064B08">
        <w:rPr>
          <w:szCs w:val="22"/>
          <w:lang w:val="en-US"/>
        </w:rPr>
        <w:t>A.Ya</w:t>
      </w:r>
      <w:proofErr w:type="spellEnd"/>
      <w:r w:rsidRPr="00064B08">
        <w:rPr>
          <w:szCs w:val="22"/>
          <w:lang w:val="en-US"/>
        </w:rPr>
        <w:t xml:space="preserve">. The risks in doctor–patient interaction: A focus on communicative aspect. </w:t>
      </w:r>
      <w:r w:rsidRPr="00064B08">
        <w:rPr>
          <w:i/>
          <w:iCs/>
          <w:szCs w:val="22"/>
          <w:lang w:val="en-US"/>
        </w:rPr>
        <w:t xml:space="preserve">Mir </w:t>
      </w:r>
      <w:proofErr w:type="spellStart"/>
      <w:r w:rsidRPr="00064B08">
        <w:rPr>
          <w:i/>
          <w:iCs/>
          <w:szCs w:val="22"/>
          <w:lang w:val="en-US"/>
        </w:rPr>
        <w:t>Nauki</w:t>
      </w:r>
      <w:proofErr w:type="spellEnd"/>
      <w:r w:rsidRPr="00064B08">
        <w:rPr>
          <w:i/>
          <w:iCs/>
          <w:szCs w:val="22"/>
          <w:lang w:val="en-US"/>
        </w:rPr>
        <w:t xml:space="preserve">, </w:t>
      </w:r>
      <w:proofErr w:type="spellStart"/>
      <w:r w:rsidRPr="00064B08">
        <w:rPr>
          <w:i/>
          <w:iCs/>
          <w:szCs w:val="22"/>
          <w:lang w:val="en-US"/>
        </w:rPr>
        <w:t>Kul’tury</w:t>
      </w:r>
      <w:proofErr w:type="spellEnd"/>
      <w:r w:rsidRPr="00064B08">
        <w:rPr>
          <w:i/>
          <w:iCs/>
          <w:szCs w:val="22"/>
          <w:lang w:val="en-US"/>
        </w:rPr>
        <w:t xml:space="preserve">, </w:t>
      </w:r>
      <w:proofErr w:type="spellStart"/>
      <w:r w:rsidRPr="00064B08">
        <w:rPr>
          <w:i/>
          <w:iCs/>
          <w:szCs w:val="22"/>
          <w:lang w:val="en-US"/>
        </w:rPr>
        <w:t>Obrazovaniya</w:t>
      </w:r>
      <w:proofErr w:type="spellEnd"/>
      <w:r w:rsidRPr="00064B08">
        <w:rPr>
          <w:szCs w:val="22"/>
          <w:lang w:val="en-US"/>
        </w:rPr>
        <w:t>, 2019, no. 3 (76), pp. 486–487. (In Russian)</w:t>
      </w:r>
    </w:p>
    <w:p w14:paraId="498743AB" w14:textId="5B7DC04B" w:rsidR="00032E23" w:rsidRPr="00064B08" w:rsidRDefault="009C12B2" w:rsidP="003A6956">
      <w:pPr>
        <w:numPr>
          <w:ilvl w:val="0"/>
          <w:numId w:val="3"/>
        </w:numPr>
        <w:spacing w:after="60" w:line="264" w:lineRule="auto"/>
        <w:ind w:left="357" w:hanging="357"/>
        <w:rPr>
          <w:szCs w:val="22"/>
          <w:lang w:val="en-US"/>
        </w:rPr>
      </w:pPr>
      <w:r w:rsidRPr="00064B08">
        <w:rPr>
          <w:szCs w:val="22"/>
          <w:lang w:val="en-US"/>
        </w:rPr>
        <w:t xml:space="preserve">Goncharenko N.V. Suggestiveness of medical discourse. </w:t>
      </w:r>
      <w:r w:rsidRPr="00064B08">
        <w:rPr>
          <w:i/>
          <w:iCs/>
          <w:szCs w:val="22"/>
          <w:lang w:val="en-US"/>
        </w:rPr>
        <w:t>Izvestiya VGPU</w:t>
      </w:r>
      <w:r w:rsidRPr="00064B08">
        <w:rPr>
          <w:szCs w:val="22"/>
          <w:lang w:val="en-US"/>
        </w:rPr>
        <w:t>, 2008, no. 2 (26), pp. 12–16. (In Russian)</w:t>
      </w:r>
    </w:p>
    <w:p w14:paraId="446D0C49" w14:textId="0246ECD2" w:rsidR="00032E23" w:rsidRPr="00064B08" w:rsidRDefault="009C12B2" w:rsidP="003A6956">
      <w:pPr>
        <w:numPr>
          <w:ilvl w:val="0"/>
          <w:numId w:val="3"/>
        </w:numPr>
        <w:spacing w:after="60" w:line="264" w:lineRule="auto"/>
        <w:ind w:left="357" w:hanging="357"/>
        <w:rPr>
          <w:szCs w:val="22"/>
          <w:lang w:val="en-US"/>
        </w:rPr>
      </w:pPr>
      <w:proofErr w:type="spellStart"/>
      <w:r w:rsidRPr="00064B08">
        <w:rPr>
          <w:szCs w:val="22"/>
          <w:lang w:val="en-US"/>
        </w:rPr>
        <w:t>Zhura</w:t>
      </w:r>
      <w:proofErr w:type="spellEnd"/>
      <w:r w:rsidRPr="00064B08">
        <w:rPr>
          <w:szCs w:val="22"/>
          <w:lang w:val="en-US"/>
        </w:rPr>
        <w:t xml:space="preserve"> V.V. Speaking strategies of a doctor in oral medical discourse. </w:t>
      </w:r>
      <w:proofErr w:type="spellStart"/>
      <w:r w:rsidRPr="00064B08">
        <w:rPr>
          <w:i/>
          <w:iCs/>
          <w:szCs w:val="22"/>
          <w:lang w:val="en-US"/>
        </w:rPr>
        <w:t>Al’manakh</w:t>
      </w:r>
      <w:proofErr w:type="spellEnd"/>
      <w:r w:rsidRPr="00064B08">
        <w:rPr>
          <w:i/>
          <w:iCs/>
          <w:szCs w:val="22"/>
          <w:lang w:val="en-US"/>
        </w:rPr>
        <w:t xml:space="preserve"> </w:t>
      </w:r>
      <w:proofErr w:type="spellStart"/>
      <w:r w:rsidRPr="00064B08">
        <w:rPr>
          <w:i/>
          <w:iCs/>
          <w:szCs w:val="22"/>
          <w:lang w:val="en-US"/>
        </w:rPr>
        <w:t>Sovremennoi</w:t>
      </w:r>
      <w:proofErr w:type="spellEnd"/>
      <w:r w:rsidRPr="00064B08">
        <w:rPr>
          <w:i/>
          <w:iCs/>
          <w:szCs w:val="22"/>
          <w:lang w:val="en-US"/>
        </w:rPr>
        <w:t xml:space="preserve"> </w:t>
      </w:r>
      <w:proofErr w:type="spellStart"/>
      <w:r w:rsidRPr="00064B08">
        <w:rPr>
          <w:i/>
          <w:iCs/>
          <w:szCs w:val="22"/>
          <w:lang w:val="en-US"/>
        </w:rPr>
        <w:t>Nauki</w:t>
      </w:r>
      <w:proofErr w:type="spellEnd"/>
      <w:r w:rsidRPr="00064B08">
        <w:rPr>
          <w:i/>
          <w:iCs/>
          <w:szCs w:val="22"/>
          <w:lang w:val="en-US"/>
        </w:rPr>
        <w:t xml:space="preserve"> </w:t>
      </w:r>
      <w:proofErr w:type="spellStart"/>
      <w:r w:rsidRPr="00064B08">
        <w:rPr>
          <w:i/>
          <w:iCs/>
          <w:szCs w:val="22"/>
          <w:lang w:val="en-US"/>
        </w:rPr>
        <w:t>i</w:t>
      </w:r>
      <w:proofErr w:type="spellEnd"/>
      <w:r w:rsidRPr="00064B08">
        <w:rPr>
          <w:i/>
          <w:iCs/>
          <w:szCs w:val="22"/>
          <w:lang w:val="en-US"/>
        </w:rPr>
        <w:t xml:space="preserve"> </w:t>
      </w:r>
      <w:proofErr w:type="spellStart"/>
      <w:r w:rsidRPr="00064B08">
        <w:rPr>
          <w:i/>
          <w:iCs/>
          <w:szCs w:val="22"/>
          <w:lang w:val="en-US"/>
        </w:rPr>
        <w:t>Obrazovaniya</w:t>
      </w:r>
      <w:proofErr w:type="spellEnd"/>
      <w:r w:rsidRPr="00064B08">
        <w:rPr>
          <w:szCs w:val="22"/>
          <w:lang w:val="en-US"/>
        </w:rPr>
        <w:t xml:space="preserve">. Tambov, </w:t>
      </w:r>
      <w:proofErr w:type="spellStart"/>
      <w:r w:rsidRPr="00064B08">
        <w:rPr>
          <w:szCs w:val="22"/>
          <w:lang w:val="en-US"/>
        </w:rPr>
        <w:t>Gramota</w:t>
      </w:r>
      <w:proofErr w:type="spellEnd"/>
      <w:r w:rsidRPr="00064B08">
        <w:rPr>
          <w:szCs w:val="22"/>
          <w:lang w:val="en-US"/>
        </w:rPr>
        <w:t>, 2007, no. 3 (3), pt. II, pp. 59–61. (In Russian)</w:t>
      </w:r>
    </w:p>
    <w:p w14:paraId="2C93EDCF" w14:textId="75F7D328" w:rsidR="00032E23" w:rsidRPr="00064B08" w:rsidRDefault="009C12B2" w:rsidP="003A6956">
      <w:pPr>
        <w:numPr>
          <w:ilvl w:val="0"/>
          <w:numId w:val="3"/>
        </w:numPr>
        <w:spacing w:after="60" w:line="264" w:lineRule="auto"/>
        <w:ind w:left="357" w:hanging="357"/>
        <w:rPr>
          <w:szCs w:val="22"/>
          <w:lang w:val="en-US"/>
        </w:rPr>
      </w:pPr>
      <w:r w:rsidRPr="00064B08">
        <w:rPr>
          <w:szCs w:val="22"/>
          <w:lang w:val="en-US"/>
        </w:rPr>
        <w:t xml:space="preserve">Zubkova O.S. Representation of semantic predication in medical discourse. </w:t>
      </w:r>
      <w:proofErr w:type="spellStart"/>
      <w:r w:rsidRPr="00064B08">
        <w:rPr>
          <w:i/>
          <w:iCs/>
          <w:szCs w:val="22"/>
          <w:lang w:val="en-US"/>
        </w:rPr>
        <w:t>Teoriya</w:t>
      </w:r>
      <w:proofErr w:type="spellEnd"/>
      <w:r w:rsidRPr="00064B08">
        <w:rPr>
          <w:i/>
          <w:iCs/>
          <w:szCs w:val="22"/>
          <w:lang w:val="en-US"/>
        </w:rPr>
        <w:t xml:space="preserve"> </w:t>
      </w:r>
      <w:proofErr w:type="spellStart"/>
      <w:r w:rsidRPr="00064B08">
        <w:rPr>
          <w:i/>
          <w:iCs/>
          <w:szCs w:val="22"/>
          <w:lang w:val="en-US"/>
        </w:rPr>
        <w:t>Yazyka</w:t>
      </w:r>
      <w:proofErr w:type="spellEnd"/>
      <w:r w:rsidRPr="00064B08">
        <w:rPr>
          <w:i/>
          <w:iCs/>
          <w:szCs w:val="22"/>
          <w:lang w:val="en-US"/>
        </w:rPr>
        <w:t xml:space="preserve"> </w:t>
      </w:r>
      <w:proofErr w:type="spellStart"/>
      <w:r w:rsidRPr="00064B08">
        <w:rPr>
          <w:i/>
          <w:iCs/>
          <w:szCs w:val="22"/>
          <w:lang w:val="en-US"/>
        </w:rPr>
        <w:t>i</w:t>
      </w:r>
      <w:proofErr w:type="spellEnd"/>
      <w:r w:rsidRPr="00064B08">
        <w:rPr>
          <w:i/>
          <w:iCs/>
          <w:szCs w:val="22"/>
          <w:lang w:val="en-US"/>
        </w:rPr>
        <w:t xml:space="preserve"> </w:t>
      </w:r>
      <w:proofErr w:type="spellStart"/>
      <w:r w:rsidRPr="00064B08">
        <w:rPr>
          <w:i/>
          <w:iCs/>
          <w:szCs w:val="22"/>
          <w:lang w:val="en-US"/>
        </w:rPr>
        <w:t>Mezhkul’turnaya</w:t>
      </w:r>
      <w:proofErr w:type="spellEnd"/>
      <w:r w:rsidRPr="00064B08">
        <w:rPr>
          <w:i/>
          <w:iCs/>
          <w:szCs w:val="22"/>
          <w:lang w:val="en-US"/>
        </w:rPr>
        <w:t xml:space="preserve"> </w:t>
      </w:r>
      <w:proofErr w:type="spellStart"/>
      <w:r w:rsidRPr="00064B08">
        <w:rPr>
          <w:i/>
          <w:iCs/>
          <w:szCs w:val="22"/>
          <w:lang w:val="en-US"/>
        </w:rPr>
        <w:t>Kommunikatsiya</w:t>
      </w:r>
      <w:proofErr w:type="spellEnd"/>
      <w:r w:rsidRPr="00064B08">
        <w:rPr>
          <w:szCs w:val="22"/>
          <w:lang w:val="en-US"/>
        </w:rPr>
        <w:t>, 2020, no. 4 (39), pp. 83–90. (In Russian)</w:t>
      </w:r>
    </w:p>
    <w:p w14:paraId="318F0098" w14:textId="49A94D27" w:rsidR="00612C32" w:rsidRPr="00064B08" w:rsidRDefault="009C12B2" w:rsidP="003A6956">
      <w:pPr>
        <w:numPr>
          <w:ilvl w:val="0"/>
          <w:numId w:val="3"/>
        </w:numPr>
        <w:spacing w:after="60" w:line="264" w:lineRule="auto"/>
        <w:ind w:left="357" w:hanging="357"/>
        <w:rPr>
          <w:szCs w:val="22"/>
          <w:lang w:val="en-US"/>
        </w:rPr>
      </w:pPr>
      <w:proofErr w:type="spellStart"/>
      <w:r w:rsidRPr="00064B08">
        <w:rPr>
          <w:szCs w:val="22"/>
          <w:lang w:val="en-US"/>
        </w:rPr>
        <w:t>Mishlanova</w:t>
      </w:r>
      <w:proofErr w:type="spellEnd"/>
      <w:r w:rsidRPr="00064B08">
        <w:rPr>
          <w:szCs w:val="22"/>
          <w:lang w:val="en-US"/>
        </w:rPr>
        <w:t xml:space="preserve"> S.L., Utkina T.I. </w:t>
      </w:r>
      <w:proofErr w:type="spellStart"/>
      <w:r w:rsidRPr="00064B08">
        <w:rPr>
          <w:i/>
          <w:iCs/>
          <w:szCs w:val="22"/>
          <w:lang w:val="en-US"/>
        </w:rPr>
        <w:t>Metafora</w:t>
      </w:r>
      <w:proofErr w:type="spellEnd"/>
      <w:r w:rsidRPr="00064B08">
        <w:rPr>
          <w:i/>
          <w:iCs/>
          <w:szCs w:val="22"/>
          <w:lang w:val="en-US"/>
        </w:rPr>
        <w:t xml:space="preserve"> v </w:t>
      </w:r>
      <w:proofErr w:type="spellStart"/>
      <w:r w:rsidRPr="00064B08">
        <w:rPr>
          <w:i/>
          <w:iCs/>
          <w:szCs w:val="22"/>
          <w:lang w:val="en-US"/>
        </w:rPr>
        <w:t>nauchno-populyarnom</w:t>
      </w:r>
      <w:proofErr w:type="spellEnd"/>
      <w:r w:rsidRPr="00064B08">
        <w:rPr>
          <w:i/>
          <w:iCs/>
          <w:szCs w:val="22"/>
          <w:lang w:val="en-US"/>
        </w:rPr>
        <w:t xml:space="preserve"> </w:t>
      </w:r>
      <w:proofErr w:type="spellStart"/>
      <w:r w:rsidRPr="00064B08">
        <w:rPr>
          <w:i/>
          <w:iCs/>
          <w:szCs w:val="22"/>
          <w:lang w:val="en-US"/>
        </w:rPr>
        <w:t>meditsinskom</w:t>
      </w:r>
      <w:proofErr w:type="spellEnd"/>
      <w:r w:rsidRPr="00064B08">
        <w:rPr>
          <w:i/>
          <w:iCs/>
          <w:szCs w:val="22"/>
          <w:lang w:val="en-US"/>
        </w:rPr>
        <w:t xml:space="preserve"> </w:t>
      </w:r>
      <w:proofErr w:type="spellStart"/>
      <w:r w:rsidRPr="00064B08">
        <w:rPr>
          <w:i/>
          <w:iCs/>
          <w:szCs w:val="22"/>
          <w:lang w:val="en-US"/>
        </w:rPr>
        <w:t>diskurse</w:t>
      </w:r>
      <w:proofErr w:type="spellEnd"/>
      <w:r w:rsidRPr="00064B08">
        <w:rPr>
          <w:i/>
          <w:iCs/>
          <w:szCs w:val="22"/>
          <w:lang w:val="en-US"/>
        </w:rPr>
        <w:t xml:space="preserve"> (</w:t>
      </w:r>
      <w:proofErr w:type="spellStart"/>
      <w:r w:rsidRPr="00064B08">
        <w:rPr>
          <w:i/>
          <w:iCs/>
          <w:szCs w:val="22"/>
          <w:lang w:val="en-US"/>
        </w:rPr>
        <w:t>semioticheskii</w:t>
      </w:r>
      <w:proofErr w:type="spellEnd"/>
      <w:r w:rsidRPr="00064B08">
        <w:rPr>
          <w:i/>
          <w:iCs/>
          <w:szCs w:val="22"/>
          <w:lang w:val="en-US"/>
        </w:rPr>
        <w:t xml:space="preserve">, </w:t>
      </w:r>
      <w:proofErr w:type="spellStart"/>
      <w:r w:rsidRPr="00064B08">
        <w:rPr>
          <w:i/>
          <w:iCs/>
          <w:szCs w:val="22"/>
          <w:lang w:val="en-US"/>
        </w:rPr>
        <w:t>kognitivno-kommunikativnyi</w:t>
      </w:r>
      <w:proofErr w:type="spellEnd"/>
      <w:r w:rsidRPr="00064B08">
        <w:rPr>
          <w:i/>
          <w:iCs/>
          <w:szCs w:val="22"/>
          <w:lang w:val="en-US"/>
        </w:rPr>
        <w:t xml:space="preserve">, </w:t>
      </w:r>
      <w:proofErr w:type="spellStart"/>
      <w:r w:rsidRPr="00064B08">
        <w:rPr>
          <w:i/>
          <w:iCs/>
          <w:szCs w:val="22"/>
          <w:lang w:val="en-US"/>
        </w:rPr>
        <w:t>pragmaticheskii</w:t>
      </w:r>
      <w:proofErr w:type="spellEnd"/>
      <w:r w:rsidRPr="00064B08">
        <w:rPr>
          <w:i/>
          <w:iCs/>
          <w:szCs w:val="22"/>
          <w:lang w:val="en-US"/>
        </w:rPr>
        <w:t xml:space="preserve"> </w:t>
      </w:r>
      <w:proofErr w:type="spellStart"/>
      <w:r w:rsidRPr="00064B08">
        <w:rPr>
          <w:i/>
          <w:iCs/>
          <w:szCs w:val="22"/>
          <w:lang w:val="en-US"/>
        </w:rPr>
        <w:t>aspekty</w:t>
      </w:r>
      <w:proofErr w:type="spellEnd"/>
      <w:r w:rsidRPr="00064B08">
        <w:rPr>
          <w:i/>
          <w:iCs/>
          <w:szCs w:val="22"/>
          <w:lang w:val="en-US"/>
        </w:rPr>
        <w:t>)</w:t>
      </w:r>
      <w:r w:rsidRPr="00064B08">
        <w:rPr>
          <w:szCs w:val="22"/>
          <w:lang w:val="en-US"/>
        </w:rPr>
        <w:t xml:space="preserve"> [Metaphors in Popular Scientific Medical Discourse (Semiotic, Cognitive-Communicative, and Pragmatic Aspects)]. Perm, </w:t>
      </w:r>
      <w:proofErr w:type="spellStart"/>
      <w:r w:rsidRPr="00064B08">
        <w:rPr>
          <w:szCs w:val="22"/>
          <w:lang w:val="en-US"/>
        </w:rPr>
        <w:t>Permsk</w:t>
      </w:r>
      <w:proofErr w:type="spellEnd"/>
      <w:r w:rsidRPr="00064B08">
        <w:rPr>
          <w:szCs w:val="22"/>
          <w:lang w:val="en-US"/>
        </w:rPr>
        <w:t xml:space="preserve">. </w:t>
      </w:r>
      <w:proofErr w:type="spellStart"/>
      <w:r w:rsidRPr="00064B08">
        <w:rPr>
          <w:szCs w:val="22"/>
          <w:lang w:val="en-US"/>
        </w:rPr>
        <w:t>Gos</w:t>
      </w:r>
      <w:proofErr w:type="spellEnd"/>
      <w:r w:rsidRPr="00064B08">
        <w:rPr>
          <w:szCs w:val="22"/>
          <w:lang w:val="en-US"/>
        </w:rPr>
        <w:t>. Univ., 2008. 427 p. (In Russian)</w:t>
      </w:r>
    </w:p>
    <w:bookmarkEnd w:id="5"/>
    <w:p w14:paraId="5FF3E0D2" w14:textId="26D43C6B" w:rsidR="00AE4DB8" w:rsidRPr="00064B08" w:rsidRDefault="0090702B" w:rsidP="008E37CA">
      <w:pPr>
        <w:pStyle w:val="a"/>
        <w:suppressAutoHyphens/>
        <w:spacing w:before="240" w:line="264" w:lineRule="auto"/>
        <w:ind w:firstLine="0"/>
        <w:jc w:val="center"/>
        <w:rPr>
          <w:rFonts w:ascii="Myriad Pro" w:hAnsi="Myriad Pro"/>
          <w:b/>
          <w:bCs/>
          <w:sz w:val="24"/>
          <w:szCs w:val="24"/>
          <w:lang w:val="en-US"/>
        </w:rPr>
      </w:pPr>
      <w:r w:rsidRPr="00064B08">
        <w:rPr>
          <w:rFonts w:ascii="Myriad Pro" w:hAnsi="Myriad Pro"/>
          <w:b/>
          <w:bCs/>
          <w:sz w:val="24"/>
          <w:szCs w:val="24"/>
          <w:lang w:val="en-US"/>
        </w:rPr>
        <w:t>A</w:t>
      </w:r>
      <w:r w:rsidR="005C43DE" w:rsidRPr="00064B08">
        <w:rPr>
          <w:rFonts w:ascii="Myriad Pro" w:hAnsi="Myriad Pro"/>
          <w:b/>
          <w:bCs/>
          <w:sz w:val="24"/>
          <w:szCs w:val="24"/>
          <w:lang w:val="en-US"/>
        </w:rPr>
        <w:t>uthor</w:t>
      </w:r>
      <w:r w:rsidRPr="00064B08">
        <w:rPr>
          <w:rFonts w:ascii="Myriad Pro" w:hAnsi="Myriad Pro"/>
          <w:b/>
          <w:bCs/>
          <w:sz w:val="24"/>
          <w:szCs w:val="24"/>
          <w:lang w:val="en-US"/>
        </w:rPr>
        <w:t xml:space="preserve"> Information</w:t>
      </w:r>
    </w:p>
    <w:p w14:paraId="2A04C370" w14:textId="7D1FFDAD" w:rsidR="00AE4DB8" w:rsidRPr="00064B08" w:rsidRDefault="003F13F7" w:rsidP="008E37CA">
      <w:pPr>
        <w:pStyle w:val="a"/>
        <w:suppressAutoHyphens/>
        <w:spacing w:before="120" w:line="264" w:lineRule="auto"/>
        <w:ind w:firstLine="0"/>
        <w:rPr>
          <w:bCs/>
          <w:sz w:val="22"/>
          <w:szCs w:val="22"/>
          <w:lang w:val="en-US" w:eastAsia="en-US"/>
        </w:rPr>
      </w:pPr>
      <w:bookmarkStart w:id="6" w:name="_Hlk193937970"/>
      <w:r w:rsidRPr="00064B08">
        <w:rPr>
          <w:b/>
          <w:bCs/>
          <w:sz w:val="22"/>
          <w:szCs w:val="22"/>
          <w:lang w:val="en-US"/>
        </w:rPr>
        <w:t>Fist name, Patronymic, Last name</w:t>
      </w:r>
      <w:r w:rsidR="00AE4DB8" w:rsidRPr="00064B08">
        <w:rPr>
          <w:sz w:val="22"/>
          <w:szCs w:val="22"/>
          <w:lang w:val="en-US"/>
        </w:rPr>
        <w:t xml:space="preserve">, </w:t>
      </w:r>
      <w:r w:rsidRPr="00064B08">
        <w:rPr>
          <w:sz w:val="22"/>
          <w:szCs w:val="22"/>
          <w:lang w:val="en-US"/>
        </w:rPr>
        <w:t xml:space="preserve">academic degree, occupational title, </w:t>
      </w:r>
      <w:r w:rsidRPr="00064B08">
        <w:rPr>
          <w:bCs/>
          <w:sz w:val="22"/>
          <w:szCs w:val="22"/>
          <w:lang w:val="en-US"/>
        </w:rPr>
        <w:t>full name of the organization</w:t>
      </w:r>
    </w:p>
    <w:p w14:paraId="224186A3" w14:textId="0D60BAC7" w:rsidR="00BB67F7" w:rsidRPr="00064B08" w:rsidRDefault="00BB67F7" w:rsidP="00BB67F7">
      <w:pPr>
        <w:spacing w:line="22" w:lineRule="atLeast"/>
        <w:ind w:firstLine="386"/>
        <w:rPr>
          <w:szCs w:val="22"/>
          <w:lang w:val="en-US"/>
        </w:rPr>
      </w:pPr>
      <w:r w:rsidRPr="00064B08">
        <w:rPr>
          <w:szCs w:val="22"/>
          <w:shd w:val="clear" w:color="auto" w:fill="FFFFFF"/>
          <w:lang w:val="en-US"/>
        </w:rPr>
        <w:t xml:space="preserve">E-mail: </w:t>
      </w:r>
      <w:r w:rsidR="003F13F7" w:rsidRPr="00064B08">
        <w:rPr>
          <w:i/>
          <w:iCs/>
          <w:szCs w:val="22"/>
          <w:shd w:val="clear" w:color="auto" w:fill="FFFFFF"/>
          <w:lang w:val="en-US"/>
        </w:rPr>
        <w:t>actual</w:t>
      </w:r>
      <w:r w:rsidR="003F13F7" w:rsidRPr="00064B08">
        <w:rPr>
          <w:szCs w:val="22"/>
          <w:shd w:val="clear" w:color="auto" w:fill="FFFFFF"/>
          <w:lang w:val="en-US"/>
        </w:rPr>
        <w:t xml:space="preserve"> </w:t>
      </w:r>
      <w:r w:rsidR="003F13F7" w:rsidRPr="00064B08">
        <w:rPr>
          <w:i/>
          <w:iCs/>
          <w:szCs w:val="22"/>
          <w:shd w:val="clear" w:color="auto" w:fill="FFFFFF"/>
          <w:lang w:val="en-US"/>
        </w:rPr>
        <w:t>e-mail address</w:t>
      </w:r>
    </w:p>
    <w:p w14:paraId="46D6D150" w14:textId="57D82C40" w:rsidR="00BB67F7" w:rsidRPr="00064B08" w:rsidRDefault="00BB67F7" w:rsidP="00BB67F7">
      <w:pPr>
        <w:spacing w:line="22" w:lineRule="atLeast"/>
        <w:ind w:firstLine="386"/>
        <w:rPr>
          <w:lang w:val="en-US"/>
        </w:rPr>
      </w:pPr>
      <w:r w:rsidRPr="00064B08">
        <w:rPr>
          <w:szCs w:val="22"/>
          <w:shd w:val="clear" w:color="auto" w:fill="FFFFFF"/>
          <w:lang w:val="en-US"/>
        </w:rPr>
        <w:lastRenderedPageBreak/>
        <w:t xml:space="preserve">ORCID: </w:t>
      </w:r>
      <w:r w:rsidR="003F24B5" w:rsidRPr="00064B08">
        <w:rPr>
          <w:lang w:val="en-US"/>
        </w:rPr>
        <w:t>https://orcid.org/XXXX-XXXX-XXXX-XXXX</w:t>
      </w:r>
      <w:bookmarkEnd w:id="6"/>
    </w:p>
    <w:p w14:paraId="1B2669CB" w14:textId="77777777" w:rsidR="003F24B5" w:rsidRPr="00064B08" w:rsidRDefault="003F24B5" w:rsidP="003F24B5">
      <w:pPr>
        <w:suppressAutoHyphens/>
        <w:spacing w:before="120" w:line="264" w:lineRule="auto"/>
        <w:rPr>
          <w:bCs/>
          <w:szCs w:val="22"/>
          <w:lang w:val="en-US" w:eastAsia="en-US"/>
        </w:rPr>
      </w:pPr>
      <w:r w:rsidRPr="00064B08">
        <w:rPr>
          <w:b/>
          <w:bCs/>
          <w:szCs w:val="22"/>
          <w:lang w:val="fr-FR"/>
        </w:rPr>
        <w:t>Ivan V. Ivanov</w:t>
      </w:r>
      <w:r w:rsidRPr="00064B08">
        <w:rPr>
          <w:szCs w:val="22"/>
          <w:lang w:val="fr-FR"/>
        </w:rPr>
        <w:t xml:space="preserve">, Dr. </w:t>
      </w:r>
      <w:proofErr w:type="spellStart"/>
      <w:r w:rsidRPr="00064B08">
        <w:rPr>
          <w:szCs w:val="22"/>
          <w:lang w:val="fr-FR"/>
        </w:rPr>
        <w:t>Sci</w:t>
      </w:r>
      <w:proofErr w:type="spellEnd"/>
      <w:r w:rsidRPr="00064B08">
        <w:rPr>
          <w:szCs w:val="22"/>
          <w:lang w:val="fr-FR"/>
        </w:rPr>
        <w:t xml:space="preserve">. </w:t>
      </w:r>
      <w:r w:rsidRPr="00064B08">
        <w:rPr>
          <w:szCs w:val="22"/>
          <w:lang w:val="en-US"/>
        </w:rPr>
        <w:t xml:space="preserve">(History), Full Professor, Department of Russian History, </w:t>
      </w:r>
      <w:r w:rsidRPr="00064B08">
        <w:rPr>
          <w:bCs/>
          <w:szCs w:val="22"/>
          <w:lang w:val="en-US" w:eastAsia="en-US"/>
        </w:rPr>
        <w:t>Kazan National Research Technological University</w:t>
      </w:r>
    </w:p>
    <w:p w14:paraId="2BB562B8" w14:textId="29B5F17B" w:rsidR="003F24B5" w:rsidRPr="00064B08" w:rsidRDefault="003F24B5" w:rsidP="003F24B5">
      <w:pPr>
        <w:spacing w:line="22" w:lineRule="atLeast"/>
        <w:ind w:firstLine="386"/>
        <w:rPr>
          <w:bCs/>
          <w:szCs w:val="22"/>
          <w:lang w:val="de-DE" w:eastAsia="en-US"/>
        </w:rPr>
      </w:pPr>
      <w:r w:rsidRPr="00064B08">
        <w:rPr>
          <w:szCs w:val="22"/>
          <w:shd w:val="clear" w:color="auto" w:fill="FFFFFF"/>
          <w:lang w:val="de-DE"/>
        </w:rPr>
        <w:t xml:space="preserve">E-mail: </w:t>
      </w:r>
      <w:hyperlink r:id="rId9" w:history="1">
        <w:r w:rsidRPr="00064B08">
          <w:rPr>
            <w:rStyle w:val="Hyperlink"/>
            <w:bCs/>
            <w:i/>
            <w:iCs/>
            <w:color w:val="auto"/>
            <w:szCs w:val="22"/>
            <w:u w:val="none"/>
            <w:lang w:val="de-DE" w:eastAsia="en-US"/>
          </w:rPr>
          <w:t>ivan@gmail.com</w:t>
        </w:r>
      </w:hyperlink>
    </w:p>
    <w:p w14:paraId="564C1834" w14:textId="431A576A" w:rsidR="003F24B5" w:rsidRPr="004B64D8" w:rsidRDefault="003F24B5" w:rsidP="003F24B5">
      <w:pPr>
        <w:suppressAutoHyphens/>
        <w:spacing w:line="264" w:lineRule="auto"/>
        <w:ind w:firstLine="386"/>
        <w:rPr>
          <w:b/>
          <w:szCs w:val="22"/>
          <w:lang w:val="en-US"/>
        </w:rPr>
      </w:pPr>
      <w:r w:rsidRPr="00064B08">
        <w:rPr>
          <w:szCs w:val="22"/>
          <w:shd w:val="clear" w:color="auto" w:fill="FFFFFF"/>
          <w:lang w:val="en-US"/>
        </w:rPr>
        <w:t>ORCID</w:t>
      </w:r>
      <w:r w:rsidRPr="004B64D8">
        <w:rPr>
          <w:szCs w:val="22"/>
          <w:shd w:val="clear" w:color="auto" w:fill="FFFFFF"/>
          <w:lang w:val="en-US"/>
        </w:rPr>
        <w:t xml:space="preserve">: </w:t>
      </w:r>
      <w:hyperlink r:id="rId10" w:history="1">
        <w:r w:rsidRPr="00064B08">
          <w:rPr>
            <w:rStyle w:val="Hyperlink"/>
            <w:color w:val="auto"/>
            <w:szCs w:val="22"/>
            <w:u w:val="none"/>
            <w:lang w:val="en-US"/>
          </w:rPr>
          <w:t>https</w:t>
        </w:r>
        <w:r w:rsidRPr="004B64D8">
          <w:rPr>
            <w:rStyle w:val="Hyperlink"/>
            <w:color w:val="auto"/>
            <w:szCs w:val="22"/>
            <w:u w:val="none"/>
            <w:lang w:val="en-US"/>
          </w:rPr>
          <w:t>://</w:t>
        </w:r>
        <w:r w:rsidRPr="00064B08">
          <w:rPr>
            <w:rStyle w:val="Hyperlink"/>
            <w:color w:val="auto"/>
            <w:szCs w:val="22"/>
            <w:u w:val="none"/>
            <w:lang w:val="en-US"/>
          </w:rPr>
          <w:t>orcid</w:t>
        </w:r>
        <w:r w:rsidRPr="004B64D8">
          <w:rPr>
            <w:rStyle w:val="Hyperlink"/>
            <w:color w:val="auto"/>
            <w:szCs w:val="22"/>
            <w:u w:val="none"/>
            <w:lang w:val="en-US"/>
          </w:rPr>
          <w:t>.</w:t>
        </w:r>
        <w:r w:rsidRPr="00064B08">
          <w:rPr>
            <w:rStyle w:val="Hyperlink"/>
            <w:color w:val="auto"/>
            <w:szCs w:val="22"/>
            <w:u w:val="none"/>
            <w:lang w:val="en-US"/>
          </w:rPr>
          <w:t>org</w:t>
        </w:r>
        <w:r w:rsidRPr="004B64D8">
          <w:rPr>
            <w:rStyle w:val="Hyperlink"/>
            <w:color w:val="auto"/>
            <w:szCs w:val="22"/>
            <w:u w:val="none"/>
            <w:lang w:val="en-US"/>
          </w:rPr>
          <w:t>/0000-0002-0006-5501</w:t>
        </w:r>
      </w:hyperlink>
    </w:p>
    <w:p w14:paraId="54C1D013" w14:textId="05795A3B" w:rsidR="003F13F7" w:rsidRPr="003F13F7" w:rsidRDefault="003F13F7" w:rsidP="003F13F7">
      <w:pPr>
        <w:spacing w:before="240" w:after="120" w:line="264" w:lineRule="auto"/>
        <w:jc w:val="center"/>
        <w:rPr>
          <w:rFonts w:ascii="Myriad Pro" w:hAnsi="Myriad Pro"/>
          <w:b/>
          <w:bCs/>
          <w:sz w:val="24"/>
          <w:szCs w:val="24"/>
          <w:lang w:val="en-US"/>
        </w:rPr>
      </w:pPr>
      <w:r w:rsidRPr="00E835E6">
        <w:rPr>
          <w:rFonts w:ascii="Myriad Pro" w:hAnsi="Myriad Pro"/>
          <w:b/>
          <w:bCs/>
          <w:sz w:val="24"/>
          <w:szCs w:val="24"/>
        </w:rPr>
        <w:t>Информация</w:t>
      </w:r>
      <w:r w:rsidRPr="003F13F7">
        <w:rPr>
          <w:rFonts w:ascii="Myriad Pro" w:hAnsi="Myriad Pro"/>
          <w:b/>
          <w:bCs/>
          <w:sz w:val="24"/>
          <w:szCs w:val="24"/>
          <w:lang w:val="en-US"/>
        </w:rPr>
        <w:t xml:space="preserve"> </w:t>
      </w:r>
      <w:r w:rsidRPr="00E835E6">
        <w:rPr>
          <w:rFonts w:ascii="Myriad Pro" w:hAnsi="Myriad Pro"/>
          <w:b/>
          <w:bCs/>
          <w:sz w:val="24"/>
          <w:szCs w:val="24"/>
        </w:rPr>
        <w:t>об</w:t>
      </w:r>
      <w:r w:rsidRPr="003F13F7">
        <w:rPr>
          <w:rFonts w:ascii="Myriad Pro" w:hAnsi="Myriad Pro"/>
          <w:b/>
          <w:bCs/>
          <w:sz w:val="24"/>
          <w:szCs w:val="24"/>
          <w:lang w:val="en-US"/>
        </w:rPr>
        <w:t xml:space="preserve"> </w:t>
      </w:r>
      <w:r w:rsidRPr="00E835E6">
        <w:rPr>
          <w:rFonts w:ascii="Myriad Pro" w:hAnsi="Myriad Pro"/>
          <w:b/>
          <w:bCs/>
          <w:sz w:val="24"/>
          <w:szCs w:val="24"/>
        </w:rPr>
        <w:t>авторах</w:t>
      </w:r>
      <w:r>
        <w:rPr>
          <w:rFonts w:ascii="Myriad Pro" w:hAnsi="Myriad Pro"/>
          <w:b/>
          <w:bCs/>
          <w:sz w:val="24"/>
          <w:szCs w:val="24"/>
          <w:lang w:val="en-US"/>
        </w:rPr>
        <w:t xml:space="preserve"> </w:t>
      </w:r>
      <w:r w:rsidRPr="001C5199">
        <w:rPr>
          <w:rFonts w:ascii="Myriad Pro" w:hAnsi="Myriad Pro"/>
          <w:b/>
          <w:bCs/>
          <w:color w:val="FF0000"/>
          <w:sz w:val="24"/>
          <w:szCs w:val="24"/>
          <w:lang w:val="en-US"/>
        </w:rPr>
        <w:t>(</w:t>
      </w:r>
      <w:r w:rsidRPr="001C5199">
        <w:rPr>
          <w:b/>
          <w:bCs/>
          <w:color w:val="FF0000"/>
          <w:kern w:val="16"/>
          <w:sz w:val="24"/>
          <w:szCs w:val="24"/>
          <w:lang w:val="en-US"/>
        </w:rPr>
        <w:t>For Russian-speaking authors only</w:t>
      </w:r>
      <w:r w:rsidRPr="001C5199">
        <w:rPr>
          <w:rFonts w:ascii="Myriad Pro" w:hAnsi="Myriad Pro"/>
          <w:b/>
          <w:bCs/>
          <w:color w:val="FF0000"/>
          <w:sz w:val="24"/>
          <w:szCs w:val="24"/>
          <w:lang w:val="en-US"/>
        </w:rPr>
        <w:t>)</w:t>
      </w:r>
    </w:p>
    <w:p w14:paraId="6B92ADFA" w14:textId="3E6B7C93" w:rsidR="003F13F7" w:rsidRPr="00F1796A" w:rsidRDefault="003F13F7" w:rsidP="003F13F7">
      <w:pPr>
        <w:autoSpaceDE w:val="0"/>
        <w:autoSpaceDN w:val="0"/>
        <w:adjustRightInd w:val="0"/>
        <w:spacing w:line="264" w:lineRule="auto"/>
        <w:rPr>
          <w:rFonts w:ascii="MS Shell Dlg 2" w:eastAsiaTheme="minorHAnsi" w:hAnsi="MS Shell Dlg 2" w:cs="MS Shell Dlg 2"/>
          <w:szCs w:val="22"/>
          <w:lang w:eastAsia="en-US"/>
        </w:rPr>
      </w:pPr>
      <w:r w:rsidRPr="00F1796A">
        <w:rPr>
          <w:b/>
          <w:bCs/>
          <w:szCs w:val="22"/>
        </w:rPr>
        <w:t>Имя, отчество и фамилия</w:t>
      </w:r>
      <w:r w:rsidRPr="00F1796A">
        <w:rPr>
          <w:bCs/>
          <w:szCs w:val="22"/>
        </w:rPr>
        <w:t xml:space="preserve">, ученая степень, ученое звание, должность, </w:t>
      </w:r>
      <w:r>
        <w:rPr>
          <w:bCs/>
          <w:szCs w:val="22"/>
        </w:rPr>
        <w:t>п</w:t>
      </w:r>
      <w:r w:rsidRPr="00F1796A">
        <w:rPr>
          <w:bCs/>
          <w:szCs w:val="22"/>
        </w:rPr>
        <w:t>олное название организации, в которой работает автор</w:t>
      </w:r>
    </w:p>
    <w:p w14:paraId="75294621" w14:textId="671906B5" w:rsidR="003F13F7" w:rsidRPr="00774060" w:rsidRDefault="003F13F7" w:rsidP="003F13F7">
      <w:pPr>
        <w:spacing w:line="264" w:lineRule="auto"/>
        <w:ind w:firstLine="386"/>
        <w:rPr>
          <w:szCs w:val="22"/>
        </w:rPr>
      </w:pPr>
      <w:r w:rsidRPr="00F1796A">
        <w:rPr>
          <w:szCs w:val="22"/>
          <w:shd w:val="clear" w:color="auto" w:fill="FFFFFF"/>
          <w:lang w:val="en-US"/>
        </w:rPr>
        <w:t>E</w:t>
      </w:r>
      <w:r w:rsidRPr="00774060">
        <w:rPr>
          <w:szCs w:val="22"/>
          <w:shd w:val="clear" w:color="auto" w:fill="FFFFFF"/>
        </w:rPr>
        <w:t>-</w:t>
      </w:r>
      <w:r w:rsidRPr="00F1796A">
        <w:rPr>
          <w:szCs w:val="22"/>
          <w:shd w:val="clear" w:color="auto" w:fill="FFFFFF"/>
          <w:lang w:val="en-US"/>
        </w:rPr>
        <w:t>mail</w:t>
      </w:r>
      <w:r w:rsidRPr="000C07DF">
        <w:rPr>
          <w:szCs w:val="22"/>
          <w:shd w:val="clear" w:color="auto" w:fill="FFFFFF"/>
        </w:rPr>
        <w:t xml:space="preserve">: </w:t>
      </w:r>
      <w:r w:rsidR="00774060" w:rsidRPr="000C07DF">
        <w:rPr>
          <w:i/>
          <w:iCs/>
          <w:szCs w:val="22"/>
          <w:shd w:val="clear" w:color="auto" w:fill="FFFFFF"/>
        </w:rPr>
        <w:t>действительный адрес</w:t>
      </w:r>
      <w:r w:rsidR="00774060" w:rsidRPr="00774060">
        <w:rPr>
          <w:i/>
          <w:iCs/>
          <w:szCs w:val="22"/>
          <w:shd w:val="clear" w:color="auto" w:fill="FFFFFF"/>
        </w:rPr>
        <w:t xml:space="preserve"> электронной почты</w:t>
      </w:r>
    </w:p>
    <w:p w14:paraId="02E192D3" w14:textId="4B7458FF" w:rsidR="003F13F7" w:rsidRPr="00BB67F7" w:rsidRDefault="003F13F7" w:rsidP="003F13F7">
      <w:pPr>
        <w:spacing w:line="22" w:lineRule="atLeast"/>
        <w:ind w:firstLine="386"/>
        <w:rPr>
          <w:bCs/>
          <w:szCs w:val="22"/>
          <w:lang w:val="en-US" w:eastAsia="en-US"/>
        </w:rPr>
      </w:pPr>
      <w:r w:rsidRPr="00F1796A">
        <w:rPr>
          <w:szCs w:val="22"/>
          <w:shd w:val="clear" w:color="auto" w:fill="FFFFFF"/>
          <w:lang w:val="en-US"/>
        </w:rPr>
        <w:t xml:space="preserve">ORCID: </w:t>
      </w:r>
      <w:r w:rsidRPr="00F1796A">
        <w:rPr>
          <w:szCs w:val="22"/>
          <w:lang w:val="en-US"/>
        </w:rPr>
        <w:t>https://orcid.org/XXXX-XXXX-XXXX-XXXX</w:t>
      </w:r>
    </w:p>
    <w:p w14:paraId="4D871404" w14:textId="77777777" w:rsidR="008B3B11" w:rsidRPr="00BB67F7" w:rsidRDefault="008B3B11" w:rsidP="008B3B11">
      <w:pPr>
        <w:spacing w:before="120" w:line="22" w:lineRule="atLeast"/>
        <w:rPr>
          <w:bCs/>
          <w:szCs w:val="22"/>
          <w:lang w:eastAsia="en-US"/>
        </w:rPr>
      </w:pPr>
      <w:r w:rsidRPr="00BB67F7">
        <w:rPr>
          <w:b/>
          <w:bCs/>
          <w:szCs w:val="22"/>
        </w:rPr>
        <w:t>Иван Иванович Иванов</w:t>
      </w:r>
      <w:r w:rsidRPr="00BB67F7">
        <w:rPr>
          <w:szCs w:val="22"/>
        </w:rPr>
        <w:t xml:space="preserve">, доктор исторических наук, профессор, профессор кафедры российской истории, </w:t>
      </w:r>
      <w:r w:rsidRPr="00BB67F7">
        <w:rPr>
          <w:bCs/>
          <w:szCs w:val="22"/>
          <w:lang w:eastAsia="en-US"/>
        </w:rPr>
        <w:t>Казанский национальный исследовательский технологический университет</w:t>
      </w:r>
    </w:p>
    <w:p w14:paraId="3AFB4639" w14:textId="6A45C890" w:rsidR="003F13F7" w:rsidRDefault="008B3B11" w:rsidP="008B3B11">
      <w:pPr>
        <w:spacing w:line="22" w:lineRule="atLeast"/>
        <w:ind w:firstLine="386"/>
        <w:rPr>
          <w:bCs/>
          <w:i/>
          <w:iCs/>
          <w:szCs w:val="22"/>
          <w:lang w:val="de-DE" w:eastAsia="en-US"/>
        </w:rPr>
      </w:pPr>
      <w:r w:rsidRPr="00BB67F7">
        <w:rPr>
          <w:szCs w:val="22"/>
          <w:shd w:val="clear" w:color="auto" w:fill="FFFFFF"/>
          <w:lang w:val="de-DE"/>
        </w:rPr>
        <w:t xml:space="preserve">E-mail: </w:t>
      </w:r>
      <w:hyperlink r:id="rId11" w:history="1">
        <w:r w:rsidRPr="00BB67F7">
          <w:rPr>
            <w:rStyle w:val="Hyperlink"/>
            <w:bCs/>
            <w:i/>
            <w:iCs/>
            <w:color w:val="auto"/>
            <w:szCs w:val="22"/>
            <w:u w:val="none"/>
            <w:lang w:val="de-DE" w:eastAsia="en-US"/>
          </w:rPr>
          <w:t>ivan@gmail.com</w:t>
        </w:r>
      </w:hyperlink>
    </w:p>
    <w:p w14:paraId="0E1FF6F0" w14:textId="7B50FEB2" w:rsidR="00DA058D" w:rsidRPr="008B3B11" w:rsidRDefault="00DA058D" w:rsidP="008B3B11">
      <w:pPr>
        <w:spacing w:line="22" w:lineRule="atLeast"/>
        <w:ind w:firstLine="386"/>
        <w:rPr>
          <w:bCs/>
          <w:szCs w:val="22"/>
          <w:lang w:val="de-DE" w:eastAsia="en-US"/>
        </w:rPr>
      </w:pPr>
      <w:r w:rsidRPr="004B64D8">
        <w:rPr>
          <w:szCs w:val="22"/>
          <w:shd w:val="clear" w:color="auto" w:fill="FFFFFF"/>
          <w:lang w:val="de-DE"/>
        </w:rPr>
        <w:t xml:space="preserve">ORCID: </w:t>
      </w:r>
      <w:hyperlink r:id="rId12" w:history="1">
        <w:r w:rsidRPr="004B64D8">
          <w:rPr>
            <w:rStyle w:val="Hyperlink"/>
            <w:color w:val="auto"/>
            <w:szCs w:val="22"/>
            <w:u w:val="none"/>
            <w:lang w:val="de-DE"/>
          </w:rPr>
          <w:t>https://orcid.org/0000-0002-0006-5501</w:t>
        </w:r>
      </w:hyperlink>
    </w:p>
    <w:p w14:paraId="5193D07F" w14:textId="77777777" w:rsidR="00AE4DB8" w:rsidRPr="008B3B11" w:rsidRDefault="00AE4DB8" w:rsidP="004E5A8C">
      <w:pPr>
        <w:spacing w:line="264" w:lineRule="auto"/>
        <w:ind w:left="91" w:firstLine="6713"/>
        <w:jc w:val="center"/>
        <w:rPr>
          <w:rFonts w:ascii="Arial Narrow" w:hAnsi="Arial Narrow"/>
          <w:b/>
          <w:bCs/>
          <w:lang w:val="de-DE"/>
        </w:rPr>
      </w:pPr>
    </w:p>
    <w:p w14:paraId="444D0DA1" w14:textId="77777777" w:rsidR="008E37CA" w:rsidRPr="008B3B11" w:rsidRDefault="008E37CA" w:rsidP="004E5A8C">
      <w:pPr>
        <w:spacing w:line="264" w:lineRule="auto"/>
        <w:ind w:left="91" w:firstLine="6713"/>
        <w:jc w:val="center"/>
        <w:rPr>
          <w:rFonts w:ascii="Arial Narrow" w:hAnsi="Arial Narrow"/>
          <w:b/>
          <w:bCs/>
          <w:lang w:val="de-DE"/>
        </w:rPr>
      </w:pPr>
    </w:p>
    <w:p w14:paraId="1AADA3BC" w14:textId="3D13D7FC" w:rsidR="005C2ED8" w:rsidRPr="000C07DF" w:rsidRDefault="00064B08" w:rsidP="009F51FD">
      <w:pPr>
        <w:jc w:val="left"/>
        <w:rPr>
          <w:rFonts w:ascii="Arial Narrow" w:hAnsi="Arial Narrow"/>
          <w:b/>
          <w:bCs/>
          <w:szCs w:val="22"/>
        </w:rPr>
      </w:pPr>
      <w:r w:rsidRPr="00E835E6">
        <w:rPr>
          <w:szCs w:val="22"/>
          <w:lang w:val="en-US"/>
        </w:rPr>
        <w:t>Received</w:t>
      </w:r>
      <w:r w:rsidRPr="000C07DF">
        <w:rPr>
          <w:szCs w:val="22"/>
        </w:rPr>
        <w:t xml:space="preserve"> </w:t>
      </w:r>
      <w:bookmarkStart w:id="7" w:name="_Hlk193938365"/>
      <w:r>
        <w:rPr>
          <w:szCs w:val="22"/>
          <w:lang w:val="en-US"/>
        </w:rPr>
        <w:t>MM</w:t>
      </w:r>
      <w:r w:rsidRPr="000C07DF">
        <w:rPr>
          <w:szCs w:val="22"/>
        </w:rPr>
        <w:t xml:space="preserve"> </w:t>
      </w:r>
      <w:r>
        <w:rPr>
          <w:szCs w:val="22"/>
          <w:lang w:val="en-US"/>
        </w:rPr>
        <w:t>DD</w:t>
      </w:r>
      <w:r w:rsidRPr="000C07DF">
        <w:rPr>
          <w:szCs w:val="22"/>
        </w:rPr>
        <w:t xml:space="preserve">, </w:t>
      </w:r>
      <w:r>
        <w:rPr>
          <w:szCs w:val="22"/>
          <w:lang w:val="en-US"/>
        </w:rPr>
        <w:t>YYYY</w:t>
      </w:r>
      <w:bookmarkEnd w:id="7"/>
      <w:r w:rsidR="00AE4DB8" w:rsidRPr="000C07DF">
        <w:rPr>
          <w:szCs w:val="22"/>
        </w:rPr>
        <w:t xml:space="preserve">  </w:t>
      </w:r>
      <w:r w:rsidR="009F51FD" w:rsidRPr="000C07DF">
        <w:rPr>
          <w:szCs w:val="22"/>
        </w:rPr>
        <w:t xml:space="preserve">                                        </w:t>
      </w:r>
      <w:r w:rsidR="007F6F5F" w:rsidRPr="000C07DF">
        <w:rPr>
          <w:szCs w:val="22"/>
        </w:rPr>
        <w:t xml:space="preserve">                      </w:t>
      </w:r>
      <w:r w:rsidR="009F51FD" w:rsidRPr="000C07DF">
        <w:rPr>
          <w:szCs w:val="22"/>
        </w:rPr>
        <w:t xml:space="preserve">  </w:t>
      </w:r>
      <w:r w:rsidR="008B3B11" w:rsidRPr="008B3B11">
        <w:rPr>
          <w:szCs w:val="22"/>
        </w:rPr>
        <w:t xml:space="preserve"> </w:t>
      </w:r>
      <w:r w:rsidRPr="00E835E6">
        <w:rPr>
          <w:szCs w:val="22"/>
        </w:rPr>
        <w:t>Поступила</w:t>
      </w:r>
      <w:r w:rsidRPr="000C07DF">
        <w:rPr>
          <w:szCs w:val="22"/>
        </w:rPr>
        <w:t xml:space="preserve"> </w:t>
      </w:r>
      <w:r w:rsidRPr="00E835E6">
        <w:rPr>
          <w:szCs w:val="22"/>
        </w:rPr>
        <w:t>в</w:t>
      </w:r>
      <w:r w:rsidRPr="000C07DF">
        <w:rPr>
          <w:szCs w:val="22"/>
        </w:rPr>
        <w:t xml:space="preserve"> </w:t>
      </w:r>
      <w:r w:rsidRPr="00E835E6">
        <w:rPr>
          <w:szCs w:val="22"/>
        </w:rPr>
        <w:t>редакцию</w:t>
      </w:r>
      <w:r w:rsidRPr="000C07DF">
        <w:rPr>
          <w:szCs w:val="22"/>
        </w:rPr>
        <w:t xml:space="preserve"> </w:t>
      </w:r>
      <w:bookmarkStart w:id="8" w:name="_Hlk193938350"/>
      <w:r>
        <w:rPr>
          <w:szCs w:val="22"/>
        </w:rPr>
        <w:t>ДД</w:t>
      </w:r>
      <w:r w:rsidRPr="000C07DF">
        <w:rPr>
          <w:szCs w:val="22"/>
        </w:rPr>
        <w:t>.</w:t>
      </w:r>
      <w:r>
        <w:rPr>
          <w:szCs w:val="22"/>
        </w:rPr>
        <w:t>ММ</w:t>
      </w:r>
      <w:r w:rsidRPr="000C07DF">
        <w:rPr>
          <w:szCs w:val="22"/>
        </w:rPr>
        <w:t>.</w:t>
      </w:r>
      <w:r>
        <w:rPr>
          <w:szCs w:val="22"/>
        </w:rPr>
        <w:t>ГГГГ</w:t>
      </w:r>
      <w:bookmarkEnd w:id="8"/>
    </w:p>
    <w:p w14:paraId="65B202AB" w14:textId="66804963" w:rsidR="00E60813" w:rsidRPr="000C07DF" w:rsidRDefault="00064B08" w:rsidP="007F6F5F">
      <w:pPr>
        <w:spacing w:before="60"/>
        <w:jc w:val="left"/>
        <w:rPr>
          <w:szCs w:val="22"/>
        </w:rPr>
      </w:pPr>
      <w:r w:rsidRPr="00E835E6">
        <w:rPr>
          <w:szCs w:val="22"/>
          <w:lang w:val="en-US"/>
        </w:rPr>
        <w:t>Accepted</w:t>
      </w:r>
      <w:r w:rsidRPr="000C07DF">
        <w:rPr>
          <w:szCs w:val="22"/>
        </w:rPr>
        <w:t xml:space="preserve"> </w:t>
      </w:r>
      <w:bookmarkStart w:id="9" w:name="_Hlk193938410"/>
      <w:r>
        <w:rPr>
          <w:szCs w:val="22"/>
          <w:lang w:val="en-US"/>
        </w:rPr>
        <w:t>MM</w:t>
      </w:r>
      <w:r w:rsidRPr="000C07DF">
        <w:rPr>
          <w:szCs w:val="22"/>
        </w:rPr>
        <w:t xml:space="preserve"> </w:t>
      </w:r>
      <w:r>
        <w:rPr>
          <w:szCs w:val="22"/>
          <w:lang w:val="en-US"/>
        </w:rPr>
        <w:t>DD</w:t>
      </w:r>
      <w:r w:rsidRPr="000C07DF">
        <w:rPr>
          <w:szCs w:val="22"/>
        </w:rPr>
        <w:t xml:space="preserve">, </w:t>
      </w:r>
      <w:r>
        <w:rPr>
          <w:szCs w:val="22"/>
          <w:lang w:val="en-US"/>
        </w:rPr>
        <w:t>YYYY</w:t>
      </w:r>
      <w:bookmarkEnd w:id="9"/>
      <w:r w:rsidR="00AE4DB8" w:rsidRPr="000C07DF">
        <w:rPr>
          <w:szCs w:val="22"/>
        </w:rPr>
        <w:t xml:space="preserve">    </w:t>
      </w:r>
      <w:r w:rsidR="009F51FD" w:rsidRPr="000C07DF">
        <w:rPr>
          <w:szCs w:val="22"/>
        </w:rPr>
        <w:t xml:space="preserve">                                                           </w:t>
      </w:r>
      <w:r w:rsidR="008B3B11" w:rsidRPr="008B3B11">
        <w:rPr>
          <w:szCs w:val="22"/>
        </w:rPr>
        <w:t xml:space="preserve">    </w:t>
      </w:r>
      <w:r w:rsidRPr="00E835E6">
        <w:rPr>
          <w:szCs w:val="22"/>
        </w:rPr>
        <w:t>Принята</w:t>
      </w:r>
      <w:r w:rsidRPr="000C07DF">
        <w:rPr>
          <w:szCs w:val="22"/>
        </w:rPr>
        <w:t xml:space="preserve"> </w:t>
      </w:r>
      <w:r w:rsidRPr="00E835E6">
        <w:rPr>
          <w:szCs w:val="22"/>
        </w:rPr>
        <w:t>к</w:t>
      </w:r>
      <w:r w:rsidRPr="000C07DF">
        <w:rPr>
          <w:szCs w:val="22"/>
        </w:rPr>
        <w:t xml:space="preserve"> </w:t>
      </w:r>
      <w:r w:rsidRPr="00E835E6">
        <w:rPr>
          <w:szCs w:val="22"/>
        </w:rPr>
        <w:t>публикации</w:t>
      </w:r>
      <w:r w:rsidRPr="000C07DF">
        <w:rPr>
          <w:szCs w:val="22"/>
        </w:rPr>
        <w:t xml:space="preserve"> </w:t>
      </w:r>
      <w:bookmarkStart w:id="10" w:name="_Hlk193938389"/>
      <w:r>
        <w:rPr>
          <w:szCs w:val="22"/>
        </w:rPr>
        <w:t>ДД</w:t>
      </w:r>
      <w:r w:rsidRPr="000C07DF">
        <w:rPr>
          <w:szCs w:val="22"/>
        </w:rPr>
        <w:t>.</w:t>
      </w:r>
      <w:r>
        <w:rPr>
          <w:szCs w:val="22"/>
        </w:rPr>
        <w:t>ММ</w:t>
      </w:r>
      <w:r w:rsidRPr="000C07DF">
        <w:rPr>
          <w:szCs w:val="22"/>
        </w:rPr>
        <w:t>.</w:t>
      </w:r>
      <w:r>
        <w:rPr>
          <w:szCs w:val="22"/>
        </w:rPr>
        <w:t>ГГГГ</w:t>
      </w:r>
      <w:bookmarkEnd w:id="10"/>
    </w:p>
    <w:sectPr w:rsidR="00E60813" w:rsidRPr="000C07DF" w:rsidSect="00ED6B99">
      <w:headerReference w:type="even" r:id="rId13"/>
      <w:headerReference w:type="default" r:id="rId14"/>
      <w:footerReference w:type="even" r:id="rId15"/>
      <w:footerReference w:type="default" r:id="rId16"/>
      <w:pgSz w:w="11906" w:h="16838"/>
      <w:pgMar w:top="1361" w:right="1134" w:bottom="1418" w:left="1134" w:header="624" w:footer="90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CB50" w14:textId="77777777" w:rsidR="00C32325" w:rsidRDefault="00C32325" w:rsidP="00871385">
      <w:r>
        <w:separator/>
      </w:r>
    </w:p>
  </w:endnote>
  <w:endnote w:type="continuationSeparator" w:id="0">
    <w:p w14:paraId="67C6E29F" w14:textId="77777777" w:rsidR="00C32325" w:rsidRDefault="00C32325" w:rsidP="0087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Shell Dlg 2">
    <w:panose1 w:val="020B0604030504040204"/>
    <w:charset w:val="CC"/>
    <w:family w:val="swiss"/>
    <w:pitch w:val="variable"/>
    <w:sig w:usb0="E1002EFF" w:usb1="C000605B" w:usb2="00000029" w:usb3="00000000" w:csb0="000101FF" w:csb1="00000000"/>
  </w:font>
  <w:font w:name="Myriad Pro Light SemiExt">
    <w:altName w:val="Segoe UI Light"/>
    <w:panose1 w:val="00000000000000000000"/>
    <w:charset w:val="00"/>
    <w:family w:val="swiss"/>
    <w:notTrueType/>
    <w:pitch w:val="variable"/>
    <w:sig w:usb0="A00002AF" w:usb1="5000204B" w:usb2="00000000" w:usb3="00000000" w:csb0="0000009F" w:csb1="00000000"/>
  </w:font>
  <w:font w:name="Myriad Pro SemiExt">
    <w:altName w:val="Segoe UI"/>
    <w:panose1 w:val="00000000000000000000"/>
    <w:charset w:val="00"/>
    <w:family w:val="swiss"/>
    <w:notTrueType/>
    <w:pitch w:val="variable"/>
    <w:sig w:usb0="A00002AF" w:usb1="5000204B" w:usb2="00000000" w:usb3="00000000" w:csb0="0000009F" w:csb1="00000000"/>
  </w:font>
  <w:font w:name="Myriad Hebrew">
    <w:panose1 w:val="00000000000000000000"/>
    <w:charset w:val="00"/>
    <w:family w:val="modern"/>
    <w:notTrueType/>
    <w:pitch w:val="variable"/>
    <w:sig w:usb0="00000807" w:usb1="40000000" w:usb2="00000000" w:usb3="00000000" w:csb0="00000023"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0D47" w14:textId="4342C262" w:rsidR="004C5830" w:rsidRDefault="004C5830">
    <w:pPr>
      <w:pStyle w:val="Footer"/>
      <w:rPr>
        <w:b/>
        <w:bCs/>
        <w:sz w:val="20"/>
        <w:lang w:val="en-US"/>
      </w:rPr>
    </w:pPr>
  </w:p>
  <w:p w14:paraId="6C052141" w14:textId="732803F6" w:rsidR="004C5830" w:rsidRDefault="004C5830">
    <w:pPr>
      <w:pStyle w:val="Footer"/>
      <w:rPr>
        <w:b/>
        <w:bCs/>
        <w:sz w:val="20"/>
        <w:lang w:val="en-US"/>
      </w:rPr>
    </w:pPr>
    <w:r>
      <w:rPr>
        <w:b/>
        <w:bCs/>
        <w:noProof/>
        <w:sz w:val="20"/>
      </w:rPr>
      <mc:AlternateContent>
        <mc:Choice Requires="wps">
          <w:drawing>
            <wp:anchor distT="0" distB="0" distL="114300" distR="114300" simplePos="0" relativeHeight="251662336" behindDoc="0" locked="0" layoutInCell="1" allowOverlap="1" wp14:anchorId="3C47AEE0" wp14:editId="4384A4EB">
              <wp:simplePos x="0" y="0"/>
              <wp:positionH relativeFrom="column">
                <wp:posOffset>-34290</wp:posOffset>
              </wp:positionH>
              <wp:positionV relativeFrom="paragraph">
                <wp:posOffset>112234</wp:posOffset>
              </wp:positionV>
              <wp:extent cx="3667125" cy="9525"/>
              <wp:effectExtent l="0" t="0" r="28575"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3667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BF1F180"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8.85pt" to="28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" strokecolor="black [3213]" strokeweight=".5pt">
              <v:stroke joinstyle="miter"/>
            </v:line>
          </w:pict>
        </mc:Fallback>
      </mc:AlternateContent>
    </w:r>
  </w:p>
  <w:p w14:paraId="0AA59F73" w14:textId="0428B956" w:rsidR="004C5830" w:rsidRPr="00264616" w:rsidRDefault="00064B08">
    <w:pPr>
      <w:pStyle w:val="Footer"/>
      <w:rPr>
        <w:rFonts w:ascii="Myriad Pro SemiExt" w:hAnsi="Myriad Pro SemiExt" w:cs="Lucida Sans Unicode"/>
        <w:sz w:val="20"/>
        <w:lang w:val="en-US"/>
      </w:rPr>
    </w:pPr>
    <w:r w:rsidRPr="00264616">
      <w:rPr>
        <w:rFonts w:ascii="Myriad Pro SemiExt" w:hAnsi="Myriad Pro SemiExt"/>
        <w:bCs/>
        <w:sz w:val="20"/>
      </w:rPr>
      <w:t xml:space="preserve">Учен. зап. Казан. ун-та. Сер. </w:t>
    </w:r>
    <w:r>
      <w:rPr>
        <w:rFonts w:ascii="Myriad Pro SemiExt" w:hAnsi="Myriad Pro SemiExt"/>
        <w:bCs/>
        <w:sz w:val="20"/>
      </w:rPr>
      <w:t>Гуманит</w:t>
    </w:r>
    <w:r w:rsidRPr="00264616">
      <w:rPr>
        <w:rFonts w:ascii="Myriad Pro SemiExt" w:hAnsi="Myriad Pro SemiExt"/>
        <w:bCs/>
        <w:sz w:val="20"/>
      </w:rPr>
      <w:t>. науки</w:t>
    </w:r>
    <w:r w:rsidR="004C5830" w:rsidRPr="00264616">
      <w:rPr>
        <w:rFonts w:ascii="Myriad Pro SemiExt" w:hAnsi="Myriad Pro SemiExt" w:cs="Lucida Sans Unicode"/>
        <w:bCs/>
        <w:sz w:val="20"/>
        <w:lang w:val="en-US"/>
      </w:rPr>
      <w:t xml:space="preserve"> </w:t>
    </w:r>
    <w:r w:rsidR="004C5830" w:rsidRPr="00264616">
      <w:rPr>
        <w:rFonts w:ascii="Myriad Pro SemiExt" w:eastAsiaTheme="minorHAnsi" w:hAnsi="Myriad Pro SemiExt" w:cs="Myriad Pro SemiExt"/>
        <w:sz w:val="20"/>
        <w:lang w:eastAsia="en-US"/>
      </w:rPr>
      <w:t>|</w:t>
    </w:r>
    <w:r w:rsidR="004C5830" w:rsidRPr="00264616">
      <w:rPr>
        <w:rFonts w:ascii="Myriad Pro SemiExt" w:hAnsi="Myriad Pro SemiExt" w:cs="Lucida Sans Unicode"/>
        <w:bCs/>
        <w:sz w:val="20"/>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AE52" w14:textId="29063CBD" w:rsidR="004C5830" w:rsidRPr="00264616" w:rsidRDefault="004C5830" w:rsidP="00624303">
    <w:pPr>
      <w:pStyle w:val="Footer"/>
      <w:jc w:val="right"/>
      <w:rPr>
        <w:rFonts w:ascii="Myriad Pro SemiExt" w:hAnsi="Myriad Pro SemiExt"/>
        <w:sz w:val="20"/>
      </w:rPr>
    </w:pPr>
    <w:r w:rsidRPr="00264616">
      <w:rPr>
        <w:rFonts w:ascii="Myriad Pro SemiExt" w:hAnsi="Myriad Pro SemiExt"/>
        <w:bCs/>
        <w:noProof/>
        <w:sz w:val="20"/>
      </w:rPr>
      <mc:AlternateContent>
        <mc:Choice Requires="wps">
          <w:drawing>
            <wp:anchor distT="0" distB="0" distL="114300" distR="114300" simplePos="0" relativeHeight="251663360" behindDoc="0" locked="0" layoutInCell="1" allowOverlap="1" wp14:anchorId="66E46D28" wp14:editId="54747C61">
              <wp:simplePos x="0" y="0"/>
              <wp:positionH relativeFrom="column">
                <wp:posOffset>2506534</wp:posOffset>
              </wp:positionH>
              <wp:positionV relativeFrom="paragraph">
                <wp:posOffset>-41621</wp:posOffset>
              </wp:positionV>
              <wp:extent cx="3629891" cy="5542"/>
              <wp:effectExtent l="0" t="0" r="27940" b="3302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3629891" cy="55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5FC6CC4E" id="Прямая соединительная линия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97.35pt,-3.3pt" to="483.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" strokecolor="black [3213]" strokeweight=".5pt">
              <v:stroke joinstyle="miter"/>
            </v:line>
          </w:pict>
        </mc:Fallback>
      </mc:AlternateContent>
    </w:r>
    <w:r w:rsidR="00A92E57" w:rsidRPr="00A92E57">
      <w:rPr>
        <w:rFonts w:ascii="Myriad Pro SemiExt" w:hAnsi="Myriad Pro SemiExt"/>
        <w:bCs/>
        <w:sz w:val="20"/>
        <w:lang w:val="de-DE"/>
      </w:rPr>
      <w:t xml:space="preserve">Uch. Zap. Kazan. Univ. Ser. </w:t>
    </w:r>
    <w:r w:rsidR="00A92E57" w:rsidRPr="00A92E57">
      <w:rPr>
        <w:rFonts w:ascii="Myriad Pro SemiExt" w:hAnsi="Myriad Pro SemiExt"/>
        <w:bCs/>
        <w:sz w:val="20"/>
      </w:rPr>
      <w:t>Gumanit. Nauki</w:t>
    </w:r>
    <w:r w:rsidRPr="00264616">
      <w:rPr>
        <w:rFonts w:ascii="Myriad Pro SemiExt" w:hAnsi="Myriad Pro SemiExt"/>
        <w:bCs/>
        <w:sz w:val="20"/>
      </w:rPr>
      <w:t xml:space="preserve"> </w:t>
    </w:r>
    <w:r w:rsidRPr="00264616">
      <w:rPr>
        <w:rFonts w:ascii="Myriad Pro SemiExt" w:eastAsiaTheme="minorHAnsi" w:hAnsi="Myriad Pro SemiExt" w:cs="Myriad Pro SemiExt"/>
        <w:sz w:val="20"/>
        <w:lang w:eastAsia="en-US"/>
      </w:rPr>
      <w:t>|</w:t>
    </w:r>
    <w:r w:rsidRPr="00264616">
      <w:rPr>
        <w:rFonts w:ascii="Myriad Pro SemiExt" w:hAnsi="Myriad Pro SemiExt"/>
        <w:bCs/>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8858" w14:textId="77777777" w:rsidR="00C32325" w:rsidRDefault="00C32325" w:rsidP="00871385">
      <w:r>
        <w:separator/>
      </w:r>
    </w:p>
  </w:footnote>
  <w:footnote w:type="continuationSeparator" w:id="0">
    <w:p w14:paraId="52E021F2" w14:textId="77777777" w:rsidR="00C32325" w:rsidRDefault="00C32325" w:rsidP="0087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F45B" w14:textId="77777777" w:rsidR="004C5830" w:rsidRDefault="004C5830" w:rsidP="00ED6B99">
    <w:pPr>
      <w:pStyle w:val="Header"/>
      <w:pBdr>
        <w:bottom w:val="single" w:sz="4" w:space="3" w:color="auto"/>
      </w:pBdr>
    </w:pPr>
  </w:p>
  <w:sdt>
    <w:sdtPr>
      <w:rPr>
        <w:rFonts w:ascii="Myriad Pro Light SemiExt" w:hAnsi="Myriad Pro Light SemiExt"/>
        <w:szCs w:val="22"/>
      </w:rPr>
      <w:id w:val="-1674947201"/>
      <w:docPartObj>
        <w:docPartGallery w:val="Page Numbers (Top of Page)"/>
        <w:docPartUnique/>
      </w:docPartObj>
    </w:sdtPr>
    <w:sdtEndPr>
      <w:rPr>
        <w:rFonts w:ascii="Times New Roman" w:hAnsi="Times New Roman"/>
        <w:szCs w:val="20"/>
        <w:shd w:val="clear" w:color="auto" w:fill="C5E0B3" w:themeFill="accent6" w:themeFillTint="66"/>
      </w:rPr>
    </w:sdtEndPr>
    <w:sdtContent>
      <w:p w14:paraId="070371E2" w14:textId="11612523" w:rsidR="004C5830" w:rsidRPr="00DB350F" w:rsidRDefault="00310540" w:rsidP="00ED6B99">
        <w:pPr>
          <w:pStyle w:val="Header"/>
          <w:pBdr>
            <w:bottom w:val="single" w:sz="4" w:space="3" w:color="auto"/>
          </w:pBdr>
          <w:rPr>
            <w:rFonts w:ascii="Myriad Pro Light SemiExt" w:hAnsi="Myriad Pro Light SemiExt"/>
            <w:b/>
            <w:bCs/>
            <w:iCs/>
            <w:szCs w:val="22"/>
            <w:shd w:val="clear" w:color="auto" w:fill="C5E0B3" w:themeFill="accent6" w:themeFillTint="66"/>
          </w:rPr>
        </w:pPr>
        <w:r w:rsidRPr="00A92E57">
          <w:rPr>
            <w:rFonts w:ascii="Myriad Pro Light SemiExt" w:hAnsi="Myriad Pro Light SemiExt"/>
            <w:b/>
            <w:bCs/>
            <w:szCs w:val="22"/>
            <w:lang w:val="en-US"/>
          </w:rPr>
          <w:t>X</w:t>
        </w:r>
        <w:r w:rsidR="004C5830" w:rsidRPr="00A92E57">
          <w:rPr>
            <w:rFonts w:ascii="Myriad Pro Light SemiExt" w:hAnsi="Myriad Pro Light SemiExt"/>
            <w:b/>
            <w:bCs/>
            <w:szCs w:val="22"/>
          </w:rPr>
          <w:t xml:space="preserve"> </w:t>
        </w:r>
        <w:bookmarkStart w:id="11" w:name="_Hlk187157311"/>
        <w:r w:rsidR="004C5830" w:rsidRPr="00A92E57">
          <w:rPr>
            <w:rFonts w:ascii="Myriad Pro Light SemiExt" w:hAnsi="Myriad Pro Light SemiExt"/>
            <w:b/>
            <w:bCs/>
            <w:szCs w:val="22"/>
          </w:rPr>
          <w:t xml:space="preserve">              </w:t>
        </w:r>
        <w:r w:rsidR="004C5830" w:rsidRPr="00A92E57">
          <w:rPr>
            <w:rFonts w:ascii="Myriad Pro Light SemiExt" w:hAnsi="Myriad Pro Light SemiExt"/>
            <w:b/>
            <w:bCs/>
            <w:color w:val="808080" w:themeColor="background1" w:themeShade="80"/>
            <w:szCs w:val="22"/>
          </w:rPr>
          <w:t xml:space="preserve"> </w:t>
        </w:r>
        <w:r w:rsidRPr="00A92E57">
          <w:rPr>
            <w:rFonts w:ascii="Myriad Pro" w:hAnsi="Myriad Pro" w:cs="Lucida Sans Unicode"/>
            <w:color w:val="44546A" w:themeColor="text2"/>
            <w:szCs w:val="22"/>
          </w:rPr>
          <w:t>А.А. Автор</w:t>
        </w:r>
        <w:r w:rsidR="00DB350F" w:rsidRPr="00A92E57">
          <w:rPr>
            <w:rFonts w:ascii="Myriad Pro" w:hAnsi="Myriad Pro" w:cs="Lucida Sans Unicode"/>
            <w:color w:val="44546A" w:themeColor="text2"/>
            <w:szCs w:val="22"/>
          </w:rPr>
          <w:t>, Б.Б. Автор</w:t>
        </w:r>
        <w:r w:rsidRPr="00A92E57">
          <w:rPr>
            <w:rFonts w:ascii="Myriad Pro" w:hAnsi="Myriad Pro" w:cs="Lucida Sans Unicode"/>
            <w:color w:val="44546A" w:themeColor="text2"/>
            <w:szCs w:val="22"/>
          </w:rPr>
          <w:t xml:space="preserve"> </w:t>
        </w:r>
        <w:r w:rsidR="004C5830" w:rsidRPr="00A92E57">
          <w:rPr>
            <w:rFonts w:ascii="Myriad Pro SemiExt" w:eastAsiaTheme="minorHAnsi" w:hAnsi="Myriad Pro SemiExt" w:cs="Myriad Pro SemiExt"/>
            <w:szCs w:val="22"/>
            <w:lang w:eastAsia="en-US"/>
          </w:rPr>
          <w:t xml:space="preserve">| </w:t>
        </w:r>
        <w:r w:rsidR="00DB350F" w:rsidRPr="00A92E57">
          <w:rPr>
            <w:rFonts w:ascii="Myriad Pro Light SemiExt" w:hAnsi="Myriad Pro Light SemiExt"/>
            <w:b/>
            <w:bCs/>
            <w:iCs/>
            <w:szCs w:val="22"/>
          </w:rPr>
          <w:t>Краткое н</w:t>
        </w:r>
        <w:r w:rsidRPr="00A92E57">
          <w:rPr>
            <w:rFonts w:ascii="Myriad Pro Light SemiExt" w:hAnsi="Myriad Pro Light SemiExt"/>
            <w:b/>
            <w:bCs/>
            <w:iCs/>
            <w:szCs w:val="22"/>
          </w:rPr>
          <w:t>азвание статьи</w:t>
        </w:r>
        <w:r w:rsidR="004C5830" w:rsidRPr="00A92E57">
          <w:rPr>
            <w:rFonts w:ascii="Myriad Pro Light SemiExt" w:hAnsi="Myriad Pro Light SemiExt"/>
            <w:b/>
            <w:bCs/>
            <w:iCs/>
            <w:szCs w:val="22"/>
          </w:rPr>
          <w:t>…</w:t>
        </w:r>
        <w:bookmarkEnd w:id="11"/>
      </w:p>
      <w:p w14:paraId="09178D8E" w14:textId="77777777" w:rsidR="00E05FB5" w:rsidRPr="00DB350F" w:rsidRDefault="00E05FB5" w:rsidP="00A17FA4">
        <w:pPr>
          <w:pStyle w:val="Header"/>
        </w:pPr>
      </w:p>
      <w:p w14:paraId="500E1071" w14:textId="04C80940" w:rsidR="004C5830" w:rsidRPr="00624303" w:rsidRDefault="00C32325" w:rsidP="00A17FA4">
        <w:pPr>
          <w:pStyle w:val="Header"/>
          <w:rPr>
            <w:lang w:val="en-US"/>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312437"/>
      <w:docPartObj>
        <w:docPartGallery w:val="Page Numbers (Top of Page)"/>
        <w:docPartUnique/>
      </w:docPartObj>
    </w:sdtPr>
    <w:sdtEndPr>
      <w:rPr>
        <w:b/>
        <w:bCs/>
      </w:rPr>
    </w:sdtEndPr>
    <w:sdtContent>
      <w:p w14:paraId="347DEA17" w14:textId="77777777" w:rsidR="004C5830" w:rsidRPr="00261D45" w:rsidRDefault="004C5830" w:rsidP="00ED6B99">
        <w:pPr>
          <w:pStyle w:val="Header"/>
          <w:pBdr>
            <w:bottom w:val="single" w:sz="4" w:space="3" w:color="auto"/>
          </w:pBdr>
          <w:jc w:val="center"/>
          <w:rPr>
            <w:lang w:val="fr-FR"/>
          </w:rPr>
        </w:pPr>
        <w:r w:rsidRPr="00261D45">
          <w:rPr>
            <w:lang w:val="fr-FR"/>
          </w:rPr>
          <w:t xml:space="preserve">               </w:t>
        </w:r>
      </w:p>
      <w:p w14:paraId="560E4F9D" w14:textId="2A7FD947" w:rsidR="004C5830" w:rsidRPr="00D36299" w:rsidRDefault="00286E69" w:rsidP="00ED6B99">
        <w:pPr>
          <w:pStyle w:val="Header"/>
          <w:pBdr>
            <w:bottom w:val="single" w:sz="4" w:space="3" w:color="auto"/>
          </w:pBdr>
          <w:jc w:val="right"/>
          <w:rPr>
            <w:rFonts w:ascii="Myriad Pro Light SemiExt" w:hAnsi="Myriad Pro Light SemiExt" w:cs="Myriad Hebrew"/>
            <w:b/>
            <w:bCs/>
            <w:lang w:val="en-US"/>
          </w:rPr>
        </w:pPr>
        <w:r w:rsidRPr="00A92E57">
          <w:rPr>
            <w:rFonts w:ascii="Myriad Pro Light SemiExt" w:hAnsi="Myriad Pro Light SemiExt" w:cs="Calibri"/>
            <w:b/>
            <w:bCs/>
            <w:color w:val="808080" w:themeColor="background1" w:themeShade="80"/>
            <w:spacing w:val="-4"/>
            <w:szCs w:val="22"/>
            <w:lang w:val="en-US"/>
          </w:rPr>
          <w:t>A</w:t>
        </w:r>
        <w:r w:rsidR="00467994" w:rsidRPr="00A92E57">
          <w:rPr>
            <w:rFonts w:ascii="Myriad Pro Light SemiExt" w:hAnsi="Myriad Pro Light SemiExt" w:cs="Calibri"/>
            <w:b/>
            <w:bCs/>
            <w:color w:val="808080" w:themeColor="background1" w:themeShade="80"/>
            <w:spacing w:val="-4"/>
            <w:szCs w:val="22"/>
            <w:lang w:val="en-US"/>
          </w:rPr>
          <w:t>.</w:t>
        </w:r>
        <w:r w:rsidRPr="00A92E57">
          <w:rPr>
            <w:rFonts w:ascii="Myriad Pro Light SemiExt" w:hAnsi="Myriad Pro Light SemiExt" w:cs="Calibri"/>
            <w:b/>
            <w:bCs/>
            <w:color w:val="808080" w:themeColor="background1" w:themeShade="80"/>
            <w:spacing w:val="-4"/>
            <w:szCs w:val="22"/>
            <w:lang w:val="en-US"/>
          </w:rPr>
          <w:t>A</w:t>
        </w:r>
        <w:r w:rsidR="00467994" w:rsidRPr="00A92E57">
          <w:rPr>
            <w:rFonts w:ascii="Myriad Pro Light SemiExt" w:hAnsi="Myriad Pro Light SemiExt" w:cs="Calibri"/>
            <w:b/>
            <w:bCs/>
            <w:color w:val="808080" w:themeColor="background1" w:themeShade="80"/>
            <w:spacing w:val="-4"/>
            <w:szCs w:val="22"/>
            <w:lang w:val="en-US"/>
          </w:rPr>
          <w:t xml:space="preserve">. </w:t>
        </w:r>
        <w:r w:rsidRPr="00A92E57">
          <w:rPr>
            <w:rFonts w:ascii="Myriad Pro Light SemiExt" w:hAnsi="Myriad Pro Light SemiExt" w:cs="Calibri"/>
            <w:b/>
            <w:bCs/>
            <w:color w:val="808080" w:themeColor="background1" w:themeShade="80"/>
            <w:spacing w:val="-4"/>
            <w:szCs w:val="22"/>
            <w:lang w:val="en-US"/>
          </w:rPr>
          <w:t>Author</w:t>
        </w:r>
        <w:r w:rsidR="00DB350F" w:rsidRPr="00A92E57">
          <w:rPr>
            <w:rFonts w:ascii="Myriad Pro Light SemiExt" w:hAnsi="Myriad Pro Light SemiExt" w:cs="Calibri"/>
            <w:b/>
            <w:bCs/>
            <w:color w:val="808080" w:themeColor="background1" w:themeShade="80"/>
            <w:spacing w:val="-4"/>
            <w:szCs w:val="22"/>
            <w:lang w:val="en-US"/>
          </w:rPr>
          <w:t>,</w:t>
        </w:r>
        <w:r w:rsidRPr="00A92E57">
          <w:rPr>
            <w:rFonts w:ascii="Myriad Pro Light SemiExt" w:hAnsi="Myriad Pro Light SemiExt" w:cs="Calibri"/>
            <w:b/>
            <w:bCs/>
            <w:color w:val="808080" w:themeColor="background1" w:themeShade="80"/>
            <w:spacing w:val="-4"/>
            <w:szCs w:val="22"/>
            <w:lang w:val="en-US"/>
          </w:rPr>
          <w:t xml:space="preserve"> </w:t>
        </w:r>
        <w:r w:rsidR="00DB350F" w:rsidRPr="00A92E57">
          <w:rPr>
            <w:rFonts w:ascii="Myriad Pro Light SemiExt" w:hAnsi="Myriad Pro Light SemiExt" w:cs="Calibri"/>
            <w:b/>
            <w:bCs/>
            <w:color w:val="808080" w:themeColor="background1" w:themeShade="80"/>
            <w:spacing w:val="-4"/>
            <w:szCs w:val="22"/>
            <w:lang w:val="en-US"/>
          </w:rPr>
          <w:t>B.B. Author</w:t>
        </w:r>
        <w:r w:rsidR="004C5830" w:rsidRPr="00A92E57">
          <w:rPr>
            <w:rFonts w:ascii="Myriad Pro SemiExt" w:eastAsiaTheme="minorHAnsi" w:hAnsi="Myriad Pro SemiExt" w:cs="Myriad Pro SemiExt"/>
            <w:szCs w:val="22"/>
            <w:lang w:val="en-US" w:eastAsia="en-US"/>
          </w:rPr>
          <w:t xml:space="preserve">| </w:t>
        </w:r>
        <w:r w:rsidRPr="00A92E57">
          <w:rPr>
            <w:rFonts w:ascii="Myriad Pro SemiExt" w:eastAsiaTheme="minorHAnsi" w:hAnsi="Myriad Pro SemiExt" w:cs="Myriad Pro SemiExt"/>
            <w:szCs w:val="22"/>
            <w:lang w:val="en-US" w:eastAsia="en-US"/>
          </w:rPr>
          <w:t>Running title</w:t>
        </w:r>
        <w:r w:rsidR="004C5830" w:rsidRPr="00A92E57">
          <w:rPr>
            <w:rFonts w:ascii="Myriad Pro Light SemiExt" w:hAnsi="Myriad Pro Light SemiExt" w:cs="Myriad Hebrew"/>
            <w:b/>
            <w:bCs/>
            <w:spacing w:val="-4"/>
            <w:szCs w:val="22"/>
            <w:lang w:val="en-US"/>
          </w:rPr>
          <w:t xml:space="preserve">…                 </w:t>
        </w:r>
        <w:r w:rsidR="00D36299" w:rsidRPr="00A92E57">
          <w:rPr>
            <w:rFonts w:ascii="Myriad Pro Light SemiExt" w:hAnsi="Myriad Pro Light SemiExt" w:cs="Myriad Hebrew"/>
            <w:b/>
            <w:bCs/>
            <w:lang w:val="en-US"/>
          </w:rPr>
          <w:t>X</w:t>
        </w:r>
      </w:p>
      <w:p w14:paraId="44CB954E" w14:textId="77777777" w:rsidR="00E05FB5" w:rsidRDefault="00E05FB5" w:rsidP="00A17FA4">
        <w:pPr>
          <w:pStyle w:val="Header"/>
          <w:jc w:val="left"/>
          <w:rPr>
            <w:lang w:val="en-US"/>
          </w:rPr>
        </w:pPr>
      </w:p>
      <w:p w14:paraId="23B3D092" w14:textId="5D8B51BD" w:rsidR="004C5830" w:rsidRDefault="00C32325" w:rsidP="00A17FA4">
        <w:pPr>
          <w:pStyle w:val="Header"/>
          <w:jc w:val="lef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40D2"/>
    <w:multiLevelType w:val="hybridMultilevel"/>
    <w:tmpl w:val="49F6D192"/>
    <w:lvl w:ilvl="0" w:tplc="64CA0F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4491C6A"/>
    <w:multiLevelType w:val="multilevel"/>
    <w:tmpl w:val="361E890C"/>
    <w:lvl w:ilvl="0">
      <w:start w:val="1"/>
      <w:numFmt w:val="decimal"/>
      <w:pStyle w:val="Section"/>
      <w:suff w:val="nothing"/>
      <w:lvlText w:val="%1.  "/>
      <w:lvlJc w:val="left"/>
      <w:pPr>
        <w:ind w:left="0" w:firstLine="0"/>
      </w:pPr>
      <w:rPr>
        <w:rFonts w:cs="Times New Roman" w:hint="default"/>
        <w:lang w:val="ru-RU"/>
      </w:rPr>
    </w:lvl>
    <w:lvl w:ilvl="1">
      <w:start w:val="1"/>
      <w:numFmt w:val="decimal"/>
      <w:pStyle w:val="Subsection"/>
      <w:suff w:val="nothing"/>
      <w:lvlText w:val="%1.%2.  "/>
      <w:lvlJc w:val="left"/>
      <w:pPr>
        <w:ind w:left="0" w:firstLine="0"/>
      </w:pPr>
      <w:rPr>
        <w:rFonts w:cs="Times New Roman" w:hint="default"/>
      </w:rPr>
    </w:lvl>
    <w:lvl w:ilvl="2">
      <w:start w:val="1"/>
      <w:numFmt w:val="decimal"/>
      <w:pStyle w:val="Subsubsection"/>
      <w:suff w:val="nothing"/>
      <w:lvlText w:val="%1.%2.%3.  "/>
      <w:lvlJc w:val="left"/>
      <w:pPr>
        <w:ind w:left="0" w:firstLine="14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313D2C5A"/>
    <w:multiLevelType w:val="hybridMultilevel"/>
    <w:tmpl w:val="5E50A0E8"/>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 w15:restartNumberingAfterBreak="0">
    <w:nsid w:val="58D66490"/>
    <w:multiLevelType w:val="hybridMultilevel"/>
    <w:tmpl w:val="5E50A0E8"/>
    <w:lvl w:ilvl="0" w:tplc="03BECC3A">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24"/>
    <w:rsid w:val="00003091"/>
    <w:rsid w:val="00022D4A"/>
    <w:rsid w:val="00032243"/>
    <w:rsid w:val="00032C7E"/>
    <w:rsid w:val="00032E23"/>
    <w:rsid w:val="000621CE"/>
    <w:rsid w:val="00064B08"/>
    <w:rsid w:val="00077CC7"/>
    <w:rsid w:val="00082652"/>
    <w:rsid w:val="000A799B"/>
    <w:rsid w:val="000B0DB5"/>
    <w:rsid w:val="000C07DF"/>
    <w:rsid w:val="000C4AB0"/>
    <w:rsid w:val="000C5DC4"/>
    <w:rsid w:val="00100199"/>
    <w:rsid w:val="0010554A"/>
    <w:rsid w:val="00124289"/>
    <w:rsid w:val="001264C1"/>
    <w:rsid w:val="00164BDD"/>
    <w:rsid w:val="0016734F"/>
    <w:rsid w:val="001804A5"/>
    <w:rsid w:val="00182643"/>
    <w:rsid w:val="001869D0"/>
    <w:rsid w:val="00191C51"/>
    <w:rsid w:val="001933D4"/>
    <w:rsid w:val="001A6BC8"/>
    <w:rsid w:val="001B2965"/>
    <w:rsid w:val="001D6643"/>
    <w:rsid w:val="001E7455"/>
    <w:rsid w:val="001E75CE"/>
    <w:rsid w:val="001F1156"/>
    <w:rsid w:val="00226F07"/>
    <w:rsid w:val="00231F81"/>
    <w:rsid w:val="00261D45"/>
    <w:rsid w:val="00264616"/>
    <w:rsid w:val="002712E9"/>
    <w:rsid w:val="00271D92"/>
    <w:rsid w:val="00273334"/>
    <w:rsid w:val="00273B42"/>
    <w:rsid w:val="00282E08"/>
    <w:rsid w:val="00282F8A"/>
    <w:rsid w:val="00286E69"/>
    <w:rsid w:val="00286E94"/>
    <w:rsid w:val="002966AE"/>
    <w:rsid w:val="002A2D8E"/>
    <w:rsid w:val="002A4103"/>
    <w:rsid w:val="002D5666"/>
    <w:rsid w:val="002F0E54"/>
    <w:rsid w:val="002F4B3E"/>
    <w:rsid w:val="00310540"/>
    <w:rsid w:val="00313EED"/>
    <w:rsid w:val="00324286"/>
    <w:rsid w:val="00334312"/>
    <w:rsid w:val="003533EF"/>
    <w:rsid w:val="003550B3"/>
    <w:rsid w:val="00363D68"/>
    <w:rsid w:val="003735F6"/>
    <w:rsid w:val="00381FD1"/>
    <w:rsid w:val="003A622F"/>
    <w:rsid w:val="003A6956"/>
    <w:rsid w:val="003C36DE"/>
    <w:rsid w:val="003D484B"/>
    <w:rsid w:val="003F13F7"/>
    <w:rsid w:val="003F24B5"/>
    <w:rsid w:val="00406389"/>
    <w:rsid w:val="00416DD9"/>
    <w:rsid w:val="00434883"/>
    <w:rsid w:val="004534B5"/>
    <w:rsid w:val="004554B8"/>
    <w:rsid w:val="00463793"/>
    <w:rsid w:val="00467994"/>
    <w:rsid w:val="00475A9D"/>
    <w:rsid w:val="00497AAF"/>
    <w:rsid w:val="004B64D8"/>
    <w:rsid w:val="004C464D"/>
    <w:rsid w:val="004C5830"/>
    <w:rsid w:val="004D2F3C"/>
    <w:rsid w:val="004E0006"/>
    <w:rsid w:val="004E1C26"/>
    <w:rsid w:val="004E2618"/>
    <w:rsid w:val="004E5A8C"/>
    <w:rsid w:val="004F3E20"/>
    <w:rsid w:val="004F5C45"/>
    <w:rsid w:val="0052518D"/>
    <w:rsid w:val="0053596F"/>
    <w:rsid w:val="00562FA0"/>
    <w:rsid w:val="0056382B"/>
    <w:rsid w:val="005668C3"/>
    <w:rsid w:val="005817D5"/>
    <w:rsid w:val="005A5CA9"/>
    <w:rsid w:val="005B37B7"/>
    <w:rsid w:val="005B7633"/>
    <w:rsid w:val="005C2ED8"/>
    <w:rsid w:val="005C43DE"/>
    <w:rsid w:val="005C7D76"/>
    <w:rsid w:val="005E229F"/>
    <w:rsid w:val="005F6893"/>
    <w:rsid w:val="00612C32"/>
    <w:rsid w:val="006147D4"/>
    <w:rsid w:val="00624303"/>
    <w:rsid w:val="00655AEC"/>
    <w:rsid w:val="00694DBC"/>
    <w:rsid w:val="006A6773"/>
    <w:rsid w:val="006C225B"/>
    <w:rsid w:val="006C27E4"/>
    <w:rsid w:val="006D68C6"/>
    <w:rsid w:val="006E092A"/>
    <w:rsid w:val="006F261B"/>
    <w:rsid w:val="006F70A5"/>
    <w:rsid w:val="00704F59"/>
    <w:rsid w:val="00722F1A"/>
    <w:rsid w:val="00751C05"/>
    <w:rsid w:val="00763BD8"/>
    <w:rsid w:val="00773646"/>
    <w:rsid w:val="00774060"/>
    <w:rsid w:val="007C655A"/>
    <w:rsid w:val="007E539C"/>
    <w:rsid w:val="007F1739"/>
    <w:rsid w:val="007F6F5F"/>
    <w:rsid w:val="008058BE"/>
    <w:rsid w:val="00824585"/>
    <w:rsid w:val="00836A6F"/>
    <w:rsid w:val="00837EC4"/>
    <w:rsid w:val="00871385"/>
    <w:rsid w:val="008856DB"/>
    <w:rsid w:val="008B15CC"/>
    <w:rsid w:val="008B3B11"/>
    <w:rsid w:val="008B57A4"/>
    <w:rsid w:val="008C4B46"/>
    <w:rsid w:val="008D6026"/>
    <w:rsid w:val="008E091D"/>
    <w:rsid w:val="008E37CA"/>
    <w:rsid w:val="008F71D7"/>
    <w:rsid w:val="00906798"/>
    <w:rsid w:val="0090702B"/>
    <w:rsid w:val="0093687C"/>
    <w:rsid w:val="009516D3"/>
    <w:rsid w:val="00957614"/>
    <w:rsid w:val="009651E2"/>
    <w:rsid w:val="00973EFC"/>
    <w:rsid w:val="00975F3C"/>
    <w:rsid w:val="00982625"/>
    <w:rsid w:val="00983F98"/>
    <w:rsid w:val="009A4552"/>
    <w:rsid w:val="009B4821"/>
    <w:rsid w:val="009B7A0F"/>
    <w:rsid w:val="009C12B2"/>
    <w:rsid w:val="009C2414"/>
    <w:rsid w:val="009F04A4"/>
    <w:rsid w:val="009F51FD"/>
    <w:rsid w:val="00A14FD2"/>
    <w:rsid w:val="00A15C6A"/>
    <w:rsid w:val="00A17FA4"/>
    <w:rsid w:val="00A2731E"/>
    <w:rsid w:val="00A51DDA"/>
    <w:rsid w:val="00A5669A"/>
    <w:rsid w:val="00A83806"/>
    <w:rsid w:val="00A91924"/>
    <w:rsid w:val="00A92960"/>
    <w:rsid w:val="00A92E57"/>
    <w:rsid w:val="00A96787"/>
    <w:rsid w:val="00AA1446"/>
    <w:rsid w:val="00AA2C9D"/>
    <w:rsid w:val="00AA514B"/>
    <w:rsid w:val="00AA6B32"/>
    <w:rsid w:val="00AE4400"/>
    <w:rsid w:val="00AE4DB8"/>
    <w:rsid w:val="00AE78DA"/>
    <w:rsid w:val="00B0253B"/>
    <w:rsid w:val="00B5333B"/>
    <w:rsid w:val="00B60BFE"/>
    <w:rsid w:val="00B6569A"/>
    <w:rsid w:val="00B7154F"/>
    <w:rsid w:val="00B80BF9"/>
    <w:rsid w:val="00B9744E"/>
    <w:rsid w:val="00BB67F7"/>
    <w:rsid w:val="00BD4B99"/>
    <w:rsid w:val="00BE0F4F"/>
    <w:rsid w:val="00BE30B0"/>
    <w:rsid w:val="00BF00E4"/>
    <w:rsid w:val="00C06DF4"/>
    <w:rsid w:val="00C07D04"/>
    <w:rsid w:val="00C161D3"/>
    <w:rsid w:val="00C202D4"/>
    <w:rsid w:val="00C275C3"/>
    <w:rsid w:val="00C32325"/>
    <w:rsid w:val="00C46E36"/>
    <w:rsid w:val="00C67936"/>
    <w:rsid w:val="00C72B75"/>
    <w:rsid w:val="00C87175"/>
    <w:rsid w:val="00C92ABF"/>
    <w:rsid w:val="00C960E8"/>
    <w:rsid w:val="00CC2F4F"/>
    <w:rsid w:val="00CC3126"/>
    <w:rsid w:val="00CF6A6A"/>
    <w:rsid w:val="00D17EA9"/>
    <w:rsid w:val="00D36299"/>
    <w:rsid w:val="00D56058"/>
    <w:rsid w:val="00D56676"/>
    <w:rsid w:val="00D7580C"/>
    <w:rsid w:val="00D908A2"/>
    <w:rsid w:val="00DA058D"/>
    <w:rsid w:val="00DA338B"/>
    <w:rsid w:val="00DA5EF2"/>
    <w:rsid w:val="00DB350F"/>
    <w:rsid w:val="00DF676C"/>
    <w:rsid w:val="00DF6DDF"/>
    <w:rsid w:val="00E05FB5"/>
    <w:rsid w:val="00E10472"/>
    <w:rsid w:val="00E1536F"/>
    <w:rsid w:val="00E31B4F"/>
    <w:rsid w:val="00E60813"/>
    <w:rsid w:val="00E7087D"/>
    <w:rsid w:val="00E7654A"/>
    <w:rsid w:val="00E835E6"/>
    <w:rsid w:val="00EB612F"/>
    <w:rsid w:val="00EC62A5"/>
    <w:rsid w:val="00ED1DD0"/>
    <w:rsid w:val="00ED6B99"/>
    <w:rsid w:val="00F204A2"/>
    <w:rsid w:val="00F30510"/>
    <w:rsid w:val="00F40218"/>
    <w:rsid w:val="00F52160"/>
    <w:rsid w:val="00F56158"/>
    <w:rsid w:val="00F8106F"/>
    <w:rsid w:val="00FA40F2"/>
    <w:rsid w:val="00FC06C4"/>
    <w:rsid w:val="00FC114E"/>
    <w:rsid w:val="00FC18ED"/>
    <w:rsid w:val="00FE0F1A"/>
    <w:rsid w:val="00FF3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684E"/>
  <w15:chartTrackingRefBased/>
  <w15:docId w15:val="{3EA43B53-3A82-4866-973C-455AFECD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40"/>
    <w:pPr>
      <w:spacing w:after="0" w:line="240" w:lineRule="auto"/>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ведения об авторах"/>
    <w:basedOn w:val="Normal"/>
    <w:rsid w:val="00A91924"/>
    <w:pPr>
      <w:ind w:firstLine="386"/>
    </w:pPr>
    <w:rPr>
      <w:sz w:val="20"/>
    </w:rPr>
  </w:style>
  <w:style w:type="paragraph" w:customStyle="1" w:styleId="a0">
    <w:name w:val="аннотация"/>
    <w:basedOn w:val="Normal"/>
    <w:rsid w:val="00A91924"/>
    <w:pPr>
      <w:ind w:firstLine="386"/>
    </w:pPr>
    <w:rPr>
      <w:sz w:val="20"/>
    </w:rPr>
  </w:style>
  <w:style w:type="paragraph" w:customStyle="1" w:styleId="a1">
    <w:name w:val="фамилии"/>
    <w:basedOn w:val="Normal"/>
    <w:next w:val="Normal"/>
    <w:rsid w:val="00A91924"/>
    <w:pPr>
      <w:spacing w:before="120" w:after="480"/>
      <w:jc w:val="center"/>
    </w:pPr>
    <w:rPr>
      <w:i/>
      <w:sz w:val="24"/>
    </w:rPr>
  </w:style>
  <w:style w:type="paragraph" w:customStyle="1" w:styleId="a2">
    <w:name w:val="УДК"/>
    <w:basedOn w:val="Normal"/>
    <w:next w:val="Normal"/>
    <w:rsid w:val="00A91924"/>
    <w:pPr>
      <w:spacing w:before="720" w:after="240"/>
      <w:jc w:val="left"/>
    </w:pPr>
    <w:rPr>
      <w:lang w:val="en-US"/>
    </w:rPr>
  </w:style>
  <w:style w:type="paragraph" w:customStyle="1" w:styleId="a3">
    <w:name w:val="Фамилии"/>
    <w:basedOn w:val="Normal"/>
    <w:link w:val="a4"/>
    <w:qFormat/>
    <w:rsid w:val="00A91924"/>
    <w:pPr>
      <w:spacing w:before="120" w:after="480"/>
      <w:jc w:val="center"/>
    </w:pPr>
    <w:rPr>
      <w:i/>
      <w:sz w:val="24"/>
    </w:rPr>
  </w:style>
  <w:style w:type="character" w:customStyle="1" w:styleId="a4">
    <w:name w:val="Фамилии Знак"/>
    <w:link w:val="a3"/>
    <w:qFormat/>
    <w:rsid w:val="00A91924"/>
    <w:rPr>
      <w:rFonts w:ascii="Times New Roman" w:eastAsia="Times New Roman" w:hAnsi="Times New Roman" w:cs="Times New Roman"/>
      <w:i/>
      <w:sz w:val="24"/>
      <w:szCs w:val="20"/>
      <w:lang w:eastAsia="ru-RU"/>
    </w:rPr>
  </w:style>
  <w:style w:type="paragraph" w:customStyle="1" w:styleId="a5">
    <w:name w:val="Аннотация"/>
    <w:basedOn w:val="Normal"/>
    <w:link w:val="a6"/>
    <w:qFormat/>
    <w:rsid w:val="00A91924"/>
    <w:pPr>
      <w:spacing w:after="120"/>
      <w:ind w:firstLine="386"/>
    </w:pPr>
    <w:rPr>
      <w:sz w:val="20"/>
    </w:rPr>
  </w:style>
  <w:style w:type="character" w:customStyle="1" w:styleId="a6">
    <w:name w:val="Аннотация Знак"/>
    <w:link w:val="a5"/>
    <w:rsid w:val="00A91924"/>
    <w:rPr>
      <w:rFonts w:ascii="Times New Roman" w:eastAsia="Times New Roman" w:hAnsi="Times New Roman" w:cs="Times New Roman"/>
      <w:sz w:val="20"/>
      <w:szCs w:val="20"/>
      <w:lang w:eastAsia="ru-RU"/>
    </w:rPr>
  </w:style>
  <w:style w:type="character" w:styleId="Hyperlink">
    <w:name w:val="Hyperlink"/>
    <w:uiPriority w:val="99"/>
    <w:unhideWhenUsed/>
    <w:rsid w:val="00A91924"/>
    <w:rPr>
      <w:color w:val="0563C1"/>
      <w:u w:val="single"/>
    </w:rPr>
  </w:style>
  <w:style w:type="paragraph" w:customStyle="1" w:styleId="a7">
    <w:name w:val="УДК_ст"/>
    <w:basedOn w:val="Normal"/>
    <w:link w:val="a8"/>
    <w:qFormat/>
    <w:rsid w:val="00A91924"/>
    <w:pPr>
      <w:spacing w:before="720" w:after="240"/>
      <w:jc w:val="left"/>
    </w:pPr>
    <w:rPr>
      <w:lang w:eastAsia="x-none"/>
    </w:rPr>
  </w:style>
  <w:style w:type="character" w:customStyle="1" w:styleId="a8">
    <w:name w:val="УДК_ст Знак"/>
    <w:link w:val="a7"/>
    <w:rsid w:val="00A91924"/>
    <w:rPr>
      <w:rFonts w:ascii="Times New Roman" w:eastAsia="Times New Roman" w:hAnsi="Times New Roman" w:cs="Times New Roman"/>
      <w:szCs w:val="20"/>
      <w:lang w:eastAsia="x-none"/>
    </w:rPr>
  </w:style>
  <w:style w:type="paragraph" w:styleId="PlainText">
    <w:name w:val="Plain Text"/>
    <w:basedOn w:val="Normal"/>
    <w:link w:val="PlainTextChar"/>
    <w:semiHidden/>
    <w:rsid w:val="00871385"/>
    <w:pPr>
      <w:spacing w:line="560" w:lineRule="exact"/>
      <w:ind w:firstLine="720"/>
    </w:pPr>
    <w:rPr>
      <w:sz w:val="28"/>
    </w:rPr>
  </w:style>
  <w:style w:type="character" w:customStyle="1" w:styleId="PlainTextChar">
    <w:name w:val="Plain Text Char"/>
    <w:basedOn w:val="DefaultParagraphFont"/>
    <w:link w:val="PlainText"/>
    <w:semiHidden/>
    <w:rsid w:val="00871385"/>
    <w:rPr>
      <w:rFonts w:ascii="Times New Roman" w:eastAsia="Times New Roman" w:hAnsi="Times New Roman" w:cs="Times New Roman"/>
      <w:sz w:val="28"/>
      <w:szCs w:val="20"/>
      <w:lang w:eastAsia="ru-RU"/>
    </w:rPr>
  </w:style>
  <w:style w:type="paragraph" w:styleId="BodyTextIndent">
    <w:name w:val="Body Text Indent"/>
    <w:basedOn w:val="Normal"/>
    <w:link w:val="BodyTextIndentChar"/>
    <w:semiHidden/>
    <w:rsid w:val="00871385"/>
    <w:pPr>
      <w:spacing w:line="252" w:lineRule="auto"/>
      <w:ind w:firstLine="386"/>
    </w:pPr>
  </w:style>
  <w:style w:type="character" w:customStyle="1" w:styleId="BodyTextIndentChar">
    <w:name w:val="Body Text Indent Char"/>
    <w:basedOn w:val="DefaultParagraphFont"/>
    <w:link w:val="BodyTextIndent"/>
    <w:semiHidden/>
    <w:rsid w:val="00871385"/>
    <w:rPr>
      <w:rFonts w:ascii="Times New Roman" w:eastAsia="Times New Roman" w:hAnsi="Times New Roman" w:cs="Times New Roman"/>
      <w:szCs w:val="20"/>
      <w:lang w:eastAsia="ru-RU"/>
    </w:rPr>
  </w:style>
  <w:style w:type="paragraph" w:styleId="Header">
    <w:name w:val="header"/>
    <w:basedOn w:val="Normal"/>
    <w:link w:val="HeaderChar"/>
    <w:uiPriority w:val="99"/>
    <w:unhideWhenUsed/>
    <w:rsid w:val="00871385"/>
    <w:pPr>
      <w:tabs>
        <w:tab w:val="center" w:pos="4677"/>
        <w:tab w:val="right" w:pos="9355"/>
      </w:tabs>
    </w:pPr>
  </w:style>
  <w:style w:type="character" w:customStyle="1" w:styleId="HeaderChar">
    <w:name w:val="Header Char"/>
    <w:basedOn w:val="DefaultParagraphFont"/>
    <w:link w:val="Header"/>
    <w:uiPriority w:val="99"/>
    <w:rsid w:val="00871385"/>
    <w:rPr>
      <w:rFonts w:ascii="Times New Roman" w:eastAsia="Times New Roman" w:hAnsi="Times New Roman" w:cs="Times New Roman"/>
      <w:szCs w:val="20"/>
      <w:lang w:eastAsia="ru-RU"/>
    </w:rPr>
  </w:style>
  <w:style w:type="paragraph" w:styleId="Footer">
    <w:name w:val="footer"/>
    <w:basedOn w:val="Normal"/>
    <w:link w:val="FooterChar"/>
    <w:uiPriority w:val="99"/>
    <w:unhideWhenUsed/>
    <w:rsid w:val="00871385"/>
    <w:pPr>
      <w:tabs>
        <w:tab w:val="center" w:pos="4677"/>
        <w:tab w:val="right" w:pos="9355"/>
      </w:tabs>
    </w:pPr>
  </w:style>
  <w:style w:type="character" w:customStyle="1" w:styleId="FooterChar">
    <w:name w:val="Footer Char"/>
    <w:basedOn w:val="DefaultParagraphFont"/>
    <w:link w:val="Footer"/>
    <w:uiPriority w:val="99"/>
    <w:rsid w:val="00871385"/>
    <w:rPr>
      <w:rFonts w:ascii="Times New Roman" w:eastAsia="Times New Roman" w:hAnsi="Times New Roman" w:cs="Times New Roman"/>
      <w:szCs w:val="20"/>
      <w:lang w:eastAsia="ru-RU"/>
    </w:rPr>
  </w:style>
  <w:style w:type="paragraph" w:customStyle="1" w:styleId="Subsubsection">
    <w:name w:val="Subsubsection"/>
    <w:next w:val="Normal"/>
    <w:uiPriority w:val="99"/>
    <w:rsid w:val="00B60BFE"/>
    <w:pPr>
      <w:numPr>
        <w:ilvl w:val="2"/>
        <w:numId w:val="1"/>
      </w:numPr>
      <w:spacing w:before="240" w:after="0" w:line="240" w:lineRule="auto"/>
    </w:pPr>
    <w:rPr>
      <w:rFonts w:ascii="Times" w:eastAsia="Times New Roman" w:hAnsi="Times" w:cs="Times New Roman"/>
      <w:i/>
      <w:color w:val="000000"/>
      <w:lang w:val="en-GB"/>
    </w:rPr>
  </w:style>
  <w:style w:type="paragraph" w:customStyle="1" w:styleId="Section">
    <w:name w:val="Section"/>
    <w:next w:val="Normal"/>
    <w:uiPriority w:val="99"/>
    <w:rsid w:val="00B60BFE"/>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Normal"/>
    <w:uiPriority w:val="99"/>
    <w:rsid w:val="00B60BFE"/>
    <w:pPr>
      <w:numPr>
        <w:ilvl w:val="1"/>
        <w:numId w:val="1"/>
      </w:numPr>
      <w:spacing w:before="240" w:after="0" w:line="240" w:lineRule="auto"/>
    </w:pPr>
    <w:rPr>
      <w:rFonts w:ascii="Times" w:eastAsia="Times New Roman" w:hAnsi="Times" w:cs="Times New Roman"/>
      <w:iCs/>
      <w:color w:val="000000"/>
      <w:lang w:val="en-GB"/>
    </w:rPr>
  </w:style>
  <w:style w:type="paragraph" w:styleId="BalloonText">
    <w:name w:val="Balloon Text"/>
    <w:basedOn w:val="Normal"/>
    <w:link w:val="BalloonTextChar"/>
    <w:uiPriority w:val="99"/>
    <w:semiHidden/>
    <w:unhideWhenUsed/>
    <w:rsid w:val="00363D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D68"/>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6C225B"/>
    <w:rPr>
      <w:color w:val="605E5C"/>
      <w:shd w:val="clear" w:color="auto" w:fill="E1DFDD"/>
    </w:rPr>
  </w:style>
  <w:style w:type="character" w:styleId="CommentReference">
    <w:name w:val="annotation reference"/>
    <w:basedOn w:val="DefaultParagraphFont"/>
    <w:uiPriority w:val="99"/>
    <w:semiHidden/>
    <w:unhideWhenUsed/>
    <w:rsid w:val="00ED1DD0"/>
    <w:rPr>
      <w:sz w:val="16"/>
      <w:szCs w:val="16"/>
    </w:rPr>
  </w:style>
  <w:style w:type="paragraph" w:styleId="CommentText">
    <w:name w:val="annotation text"/>
    <w:basedOn w:val="Normal"/>
    <w:link w:val="CommentTextChar"/>
    <w:uiPriority w:val="99"/>
    <w:semiHidden/>
    <w:unhideWhenUsed/>
    <w:rsid w:val="00ED1DD0"/>
    <w:rPr>
      <w:sz w:val="20"/>
    </w:rPr>
  </w:style>
  <w:style w:type="character" w:customStyle="1" w:styleId="CommentTextChar">
    <w:name w:val="Comment Text Char"/>
    <w:basedOn w:val="DefaultParagraphFont"/>
    <w:link w:val="CommentText"/>
    <w:uiPriority w:val="99"/>
    <w:semiHidden/>
    <w:rsid w:val="00ED1DD0"/>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ED1DD0"/>
    <w:rPr>
      <w:b/>
      <w:bCs/>
    </w:rPr>
  </w:style>
  <w:style w:type="character" w:customStyle="1" w:styleId="CommentSubjectChar">
    <w:name w:val="Comment Subject Char"/>
    <w:basedOn w:val="CommentTextChar"/>
    <w:link w:val="CommentSubject"/>
    <w:uiPriority w:val="99"/>
    <w:semiHidden/>
    <w:rsid w:val="00ED1DD0"/>
    <w:rPr>
      <w:rFonts w:ascii="Times New Roman" w:eastAsia="Times New Roman" w:hAnsi="Times New Roman" w:cs="Times New Roman"/>
      <w:b/>
      <w:bCs/>
      <w:sz w:val="20"/>
      <w:szCs w:val="20"/>
      <w:lang w:eastAsia="ru-RU"/>
    </w:rPr>
  </w:style>
  <w:style w:type="paragraph" w:styleId="ListParagraph">
    <w:name w:val="List Paragraph"/>
    <w:basedOn w:val="Normal"/>
    <w:link w:val="ListParagraphChar"/>
    <w:uiPriority w:val="34"/>
    <w:qFormat/>
    <w:rsid w:val="003C36DE"/>
    <w:pPr>
      <w:ind w:left="720"/>
      <w:contextualSpacing/>
    </w:pPr>
  </w:style>
  <w:style w:type="character" w:customStyle="1" w:styleId="ListParagraphChar">
    <w:name w:val="List Paragraph Char"/>
    <w:link w:val="ListParagraph"/>
    <w:uiPriority w:val="34"/>
    <w:rsid w:val="00D56058"/>
    <w:rPr>
      <w:rFonts w:ascii="Times New Roman" w:eastAsia="Times New Roman" w:hAnsi="Times New Roman" w:cs="Times New Roman"/>
      <w:szCs w:val="20"/>
      <w:lang w:eastAsia="ru-RU"/>
    </w:rPr>
  </w:style>
  <w:style w:type="paragraph" w:styleId="FootnoteText">
    <w:name w:val="footnote text"/>
    <w:basedOn w:val="Normal"/>
    <w:link w:val="FootnoteTextChar"/>
    <w:uiPriority w:val="99"/>
    <w:semiHidden/>
    <w:unhideWhenUsed/>
    <w:rsid w:val="002712E9"/>
    <w:rPr>
      <w:sz w:val="20"/>
    </w:rPr>
  </w:style>
  <w:style w:type="character" w:customStyle="1" w:styleId="FootnoteTextChar">
    <w:name w:val="Footnote Text Char"/>
    <w:basedOn w:val="DefaultParagraphFont"/>
    <w:link w:val="FootnoteText"/>
    <w:uiPriority w:val="99"/>
    <w:semiHidden/>
    <w:rsid w:val="002712E9"/>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2712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4719">
      <w:bodyDiv w:val="1"/>
      <w:marLeft w:val="0"/>
      <w:marRight w:val="0"/>
      <w:marTop w:val="0"/>
      <w:marBottom w:val="0"/>
      <w:divBdr>
        <w:top w:val="none" w:sz="0" w:space="0" w:color="auto"/>
        <w:left w:val="none" w:sz="0" w:space="0" w:color="auto"/>
        <w:bottom w:val="none" w:sz="0" w:space="0" w:color="auto"/>
        <w:right w:val="none" w:sz="0" w:space="0" w:color="auto"/>
      </w:divBdr>
    </w:div>
    <w:div w:id="11685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0006-55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cid.org/0000-0002-0006-5501" TargetMode="External"/><Relationship Id="rId4" Type="http://schemas.openxmlformats.org/officeDocument/2006/relationships/settings" Target="settings.xml"/><Relationship Id="rId9" Type="http://schemas.openxmlformats.org/officeDocument/2006/relationships/hyperlink" Target="mailto:ivan@gmail.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B3199-A282-4533-84BF-B1BEFB83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5</Pages>
  <Words>1504</Words>
  <Characters>8575</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Андронов</dc:creator>
  <cp:keywords/>
  <dc:description/>
  <cp:lastModifiedBy>Uchenye Zapiski</cp:lastModifiedBy>
  <cp:revision>11</cp:revision>
  <cp:lastPrinted>2025-01-15T06:14:00Z</cp:lastPrinted>
  <dcterms:created xsi:type="dcterms:W3CDTF">2025-03-27T00:53:00Z</dcterms:created>
  <dcterms:modified xsi:type="dcterms:W3CDTF">2025-03-27T07:20:00Z</dcterms:modified>
</cp:coreProperties>
</file>